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830" w:rsidRPr="00DA4FF9" w:rsidRDefault="00CE3830" w:rsidP="00DA4FF9">
      <w:pPr>
        <w:jc w:val="right"/>
      </w:pPr>
      <w:r w:rsidRPr="00DA4FF9">
        <w:t xml:space="preserve">    Приложение 1</w:t>
      </w:r>
      <w:r w:rsidR="00C352B9">
        <w:t>4</w:t>
      </w:r>
    </w:p>
    <w:p w:rsidR="00602D0E" w:rsidRPr="00DA4FF9" w:rsidRDefault="00602D0E" w:rsidP="00DA4FF9">
      <w:pPr>
        <w:jc w:val="right"/>
        <w:rPr>
          <w:color w:val="000000" w:themeColor="text1"/>
        </w:rPr>
      </w:pPr>
      <w:r w:rsidRPr="00DA4FF9">
        <w:rPr>
          <w:color w:val="000000" w:themeColor="text1"/>
        </w:rPr>
        <w:t>к приказу № 182 от 01.09.2021 г.</w:t>
      </w:r>
    </w:p>
    <w:p w:rsidR="00CE3830" w:rsidRPr="00DA4FF9" w:rsidRDefault="00CE3830" w:rsidP="00DA4FF9">
      <w:pPr>
        <w:jc w:val="both"/>
        <w:rPr>
          <w:color w:val="000000" w:themeColor="text1"/>
        </w:rPr>
      </w:pPr>
    </w:p>
    <w:p w:rsidR="00750D99" w:rsidRPr="00DA4FF9" w:rsidRDefault="00750D99" w:rsidP="00DA4FF9">
      <w:pPr>
        <w:pStyle w:val="ab"/>
        <w:spacing w:after="0"/>
        <w:ind w:left="0"/>
        <w:rPr>
          <w:bCs/>
          <w:color w:val="000000" w:themeColor="text1"/>
        </w:rPr>
      </w:pPr>
      <w:r w:rsidRPr="00DA4FF9">
        <w:rPr>
          <w:color w:val="000000" w:themeColor="text1"/>
        </w:rPr>
        <w:t xml:space="preserve"> </w:t>
      </w:r>
      <w:r w:rsidR="005E5523" w:rsidRPr="00522CEA">
        <w:t>I.2.3. Планируемые предметные результаты освоения ООП</w:t>
      </w:r>
    </w:p>
    <w:p w:rsidR="00BB4D2F" w:rsidRDefault="00BB4D2F" w:rsidP="00DA4FF9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Курсы  по выбору </w:t>
      </w:r>
    </w:p>
    <w:p w:rsidR="00CE3830" w:rsidRPr="00DA4FF9" w:rsidRDefault="009069EB" w:rsidP="00DA4FF9">
      <w:pPr>
        <w:jc w:val="both"/>
        <w:rPr>
          <w:b/>
          <w:color w:val="000000" w:themeColor="text1"/>
        </w:rPr>
      </w:pPr>
      <w:r w:rsidRPr="00DA4FF9">
        <w:rPr>
          <w:b/>
          <w:color w:val="000000" w:themeColor="text1"/>
        </w:rPr>
        <w:t>Курс  по выбору «Глобальная география</w:t>
      </w:r>
    </w:p>
    <w:p w:rsidR="009069EB" w:rsidRPr="00DA4FF9" w:rsidRDefault="009069EB" w:rsidP="00DA4FF9">
      <w:pPr>
        <w:numPr>
          <w:ilvl w:val="0"/>
          <w:numId w:val="24"/>
        </w:numPr>
        <w:contextualSpacing/>
        <w:jc w:val="both"/>
      </w:pPr>
      <w:r w:rsidRPr="00DA4FF9">
        <w:t>формирование представлений о географической науке, ее роли в освоении планеты человекам,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9069EB" w:rsidRPr="00DA4FF9" w:rsidRDefault="009069EB" w:rsidP="00DA4FF9">
      <w:pPr>
        <w:numPr>
          <w:ilvl w:val="0"/>
          <w:numId w:val="24"/>
        </w:numPr>
        <w:contextualSpacing/>
        <w:jc w:val="both"/>
      </w:pPr>
      <w:r w:rsidRPr="00DA4FF9"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9069EB" w:rsidRPr="00DA4FF9" w:rsidRDefault="009069EB" w:rsidP="00DA4FF9">
      <w:pPr>
        <w:numPr>
          <w:ilvl w:val="0"/>
          <w:numId w:val="24"/>
        </w:numPr>
        <w:contextualSpacing/>
        <w:jc w:val="both"/>
      </w:pPr>
      <w:r w:rsidRPr="00DA4FF9">
        <w:t>формирование представлений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 на разных материках и в отдельных странах;</w:t>
      </w:r>
    </w:p>
    <w:p w:rsidR="009069EB" w:rsidRPr="00DA4FF9" w:rsidRDefault="009069EB" w:rsidP="00DA4FF9">
      <w:pPr>
        <w:numPr>
          <w:ilvl w:val="0"/>
          <w:numId w:val="24"/>
        </w:numPr>
        <w:contextualSpacing/>
        <w:jc w:val="both"/>
      </w:pPr>
      <w:r w:rsidRPr="00DA4FF9"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9069EB" w:rsidRPr="00DA4FF9" w:rsidRDefault="009069EB" w:rsidP="00DA4FF9">
      <w:pPr>
        <w:numPr>
          <w:ilvl w:val="0"/>
          <w:numId w:val="24"/>
        </w:numPr>
        <w:contextualSpacing/>
        <w:jc w:val="both"/>
      </w:pPr>
      <w:r w:rsidRPr="00DA4FF9"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9069EB" w:rsidRPr="00DA4FF9" w:rsidRDefault="009069EB" w:rsidP="00DA4FF9">
      <w:pPr>
        <w:numPr>
          <w:ilvl w:val="0"/>
          <w:numId w:val="24"/>
        </w:numPr>
        <w:contextualSpacing/>
        <w:jc w:val="both"/>
      </w:pPr>
      <w:r w:rsidRPr="00DA4FF9">
        <w:t>овладение основными навыками нахождения, использования и презентации географической информации;</w:t>
      </w:r>
    </w:p>
    <w:p w:rsidR="009069EB" w:rsidRPr="00DA4FF9" w:rsidRDefault="009069EB" w:rsidP="00DA4FF9">
      <w:pPr>
        <w:numPr>
          <w:ilvl w:val="0"/>
          <w:numId w:val="24"/>
        </w:numPr>
        <w:contextualSpacing/>
        <w:jc w:val="both"/>
      </w:pPr>
      <w:r w:rsidRPr="00DA4FF9"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9069EB" w:rsidRPr="00DA4FF9" w:rsidRDefault="009069EB" w:rsidP="00DA4FF9">
      <w:pPr>
        <w:numPr>
          <w:ilvl w:val="0"/>
          <w:numId w:val="24"/>
        </w:numPr>
        <w:contextualSpacing/>
        <w:jc w:val="both"/>
      </w:pPr>
      <w:r w:rsidRPr="00DA4FF9"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целостного поведения в окружающей среде.</w:t>
      </w:r>
    </w:p>
    <w:p w:rsidR="00B613A9" w:rsidRPr="00DA4FF9" w:rsidRDefault="00B613A9" w:rsidP="00DA4FF9">
      <w:pPr>
        <w:ind w:left="720"/>
        <w:contextualSpacing/>
        <w:jc w:val="both"/>
      </w:pPr>
    </w:p>
    <w:p w:rsidR="009069EB" w:rsidRPr="00DA4FF9" w:rsidRDefault="00B613A9" w:rsidP="00DA4FF9">
      <w:pPr>
        <w:jc w:val="both"/>
        <w:rPr>
          <w:b/>
          <w:color w:val="000000" w:themeColor="text1"/>
        </w:rPr>
      </w:pPr>
      <w:r w:rsidRPr="00DA4FF9">
        <w:rPr>
          <w:b/>
          <w:color w:val="000000" w:themeColor="text1"/>
        </w:rPr>
        <w:t>Курс  по выбору «Общая биология»</w:t>
      </w:r>
    </w:p>
    <w:p w:rsidR="006F5AAD" w:rsidRPr="00DA4FF9" w:rsidRDefault="006F5AAD" w:rsidP="00DA4FF9">
      <w:pPr>
        <w:pStyle w:val="Default"/>
        <w:tabs>
          <w:tab w:val="left" w:pos="15026"/>
        </w:tabs>
        <w:spacing w:line="240" w:lineRule="auto"/>
        <w:ind w:right="230"/>
        <w:jc w:val="both"/>
      </w:pPr>
      <w:r w:rsidRPr="00DA4FF9">
        <w:t xml:space="preserve">наук в решении современных практических задач человечества и глобальных проблем;  </w:t>
      </w:r>
    </w:p>
    <w:p w:rsidR="006F5AAD" w:rsidRPr="00DA4FF9" w:rsidRDefault="006F5AAD" w:rsidP="00DA4FF9">
      <w:pPr>
        <w:pStyle w:val="Default"/>
        <w:tabs>
          <w:tab w:val="left" w:pos="15026"/>
        </w:tabs>
        <w:spacing w:line="240" w:lineRule="auto"/>
        <w:ind w:right="230"/>
        <w:jc w:val="both"/>
      </w:pPr>
      <w:r w:rsidRPr="00DA4FF9">
        <w:t xml:space="preserve">-  представление о современной научной картине мира и владение основами научных знаний (теорий, концепций, принципов, законов и базовых понятий);  </w:t>
      </w:r>
    </w:p>
    <w:p w:rsidR="006F5AAD" w:rsidRPr="00DA4FF9" w:rsidRDefault="006F5AAD" w:rsidP="00DA4FF9">
      <w:pPr>
        <w:pStyle w:val="Default"/>
        <w:tabs>
          <w:tab w:val="left" w:pos="15026"/>
        </w:tabs>
        <w:spacing w:line="240" w:lineRule="auto"/>
        <w:ind w:right="230"/>
        <w:jc w:val="both"/>
      </w:pPr>
      <w:r w:rsidRPr="00DA4FF9">
        <w:t xml:space="preserve">-  умение работать с разными источниками информации;  </w:t>
      </w:r>
    </w:p>
    <w:p w:rsidR="006F5AAD" w:rsidRPr="00DA4FF9" w:rsidRDefault="006F5AAD" w:rsidP="00DA4FF9">
      <w:pPr>
        <w:pStyle w:val="Default"/>
        <w:tabs>
          <w:tab w:val="left" w:pos="15026"/>
        </w:tabs>
        <w:spacing w:line="240" w:lineRule="auto"/>
        <w:ind w:right="230"/>
        <w:jc w:val="both"/>
      </w:pPr>
      <w:r w:rsidRPr="00DA4FF9">
        <w:t xml:space="preserve">-   умение выделять, описывать и объяснять существенные признаки объектов и явлений;  </w:t>
      </w:r>
    </w:p>
    <w:p w:rsidR="006F5AAD" w:rsidRPr="00DA4FF9" w:rsidRDefault="006F5AAD" w:rsidP="00DA4FF9">
      <w:pPr>
        <w:pStyle w:val="Default"/>
        <w:tabs>
          <w:tab w:val="left" w:pos="15026"/>
        </w:tabs>
        <w:spacing w:line="240" w:lineRule="auto"/>
        <w:ind w:right="230"/>
        <w:jc w:val="both"/>
      </w:pPr>
      <w:r w:rsidRPr="00DA4FF9">
        <w:t xml:space="preserve">-  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среды;  </w:t>
      </w:r>
    </w:p>
    <w:p w:rsidR="006F5AAD" w:rsidRPr="00DA4FF9" w:rsidRDefault="006F5AAD" w:rsidP="00DA4FF9">
      <w:pPr>
        <w:pStyle w:val="Default"/>
        <w:tabs>
          <w:tab w:val="left" w:pos="15026"/>
        </w:tabs>
        <w:spacing w:line="240" w:lineRule="auto"/>
        <w:ind w:right="230"/>
        <w:jc w:val="both"/>
      </w:pPr>
      <w:r w:rsidRPr="00DA4FF9">
        <w:t xml:space="preserve">- умение вести наблюдения за объектами, процессами и явлениями окружающей среды, их изменениями в результате природных и антропогенных воздействий, оценивать их последствия;  </w:t>
      </w:r>
    </w:p>
    <w:p w:rsidR="006F5AAD" w:rsidRPr="00DA4FF9" w:rsidRDefault="006F5AAD" w:rsidP="00DA4FF9">
      <w:pPr>
        <w:pStyle w:val="Default"/>
        <w:tabs>
          <w:tab w:val="left" w:pos="15026"/>
        </w:tabs>
        <w:spacing w:line="240" w:lineRule="auto"/>
        <w:ind w:right="230"/>
        <w:jc w:val="both"/>
      </w:pPr>
      <w:r w:rsidRPr="00DA4FF9">
        <w:t xml:space="preserve">-  умение применять естественнонаучные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  </w:t>
      </w:r>
    </w:p>
    <w:p w:rsidR="006F5AAD" w:rsidRPr="00DA4FF9" w:rsidRDefault="006F5AAD" w:rsidP="00DA4FF9">
      <w:pPr>
        <w:pStyle w:val="Default"/>
        <w:tabs>
          <w:tab w:val="left" w:pos="15026"/>
        </w:tabs>
        <w:spacing w:line="240" w:lineRule="auto"/>
        <w:ind w:right="230"/>
        <w:jc w:val="both"/>
      </w:pPr>
      <w:r w:rsidRPr="00DA4FF9">
        <w:t xml:space="preserve">- умение соблюдать меры безопасности в случае природных стихийных бедствий и техногенных катастроф;  </w:t>
      </w:r>
    </w:p>
    <w:p w:rsidR="006F5AAD" w:rsidRPr="00DA4FF9" w:rsidRDefault="006F5AAD" w:rsidP="00DA4FF9">
      <w:pPr>
        <w:pStyle w:val="Default"/>
        <w:tabs>
          <w:tab w:val="left" w:pos="15026"/>
        </w:tabs>
        <w:spacing w:line="240" w:lineRule="auto"/>
        <w:ind w:right="230"/>
        <w:jc w:val="both"/>
      </w:pPr>
      <w:r w:rsidRPr="00DA4FF9">
        <w:t>-  анализ и оценка последствий деятельности человека в природе, влияния факторов риска на здоровье человека;</w:t>
      </w:r>
    </w:p>
    <w:p w:rsidR="006F5AAD" w:rsidRPr="00DA4FF9" w:rsidRDefault="006F5AAD" w:rsidP="00DA4FF9">
      <w:pPr>
        <w:pStyle w:val="Default"/>
        <w:tabs>
          <w:tab w:val="left" w:pos="15026"/>
        </w:tabs>
        <w:spacing w:line="240" w:lineRule="auto"/>
        <w:ind w:right="230"/>
        <w:jc w:val="both"/>
      </w:pPr>
      <w:r w:rsidRPr="00DA4FF9">
        <w:t xml:space="preserve">- 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бактерий, организма человека);  </w:t>
      </w:r>
    </w:p>
    <w:p w:rsidR="006F5AAD" w:rsidRPr="00DA4FF9" w:rsidRDefault="006F5AAD" w:rsidP="00DA4FF9">
      <w:pPr>
        <w:pStyle w:val="Default"/>
        <w:tabs>
          <w:tab w:val="left" w:pos="15026"/>
        </w:tabs>
        <w:spacing w:line="240" w:lineRule="auto"/>
        <w:ind w:right="230"/>
        <w:jc w:val="both"/>
      </w:pPr>
      <w:r w:rsidRPr="00DA4FF9">
        <w:t xml:space="preserve">-  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 </w:t>
      </w:r>
    </w:p>
    <w:p w:rsidR="006F5AAD" w:rsidRPr="00DA4FF9" w:rsidRDefault="006F5AAD" w:rsidP="00DA4FF9">
      <w:pPr>
        <w:pStyle w:val="Default"/>
        <w:tabs>
          <w:tab w:val="left" w:pos="15026"/>
        </w:tabs>
        <w:spacing w:line="240" w:lineRule="auto"/>
        <w:ind w:right="230"/>
        <w:jc w:val="both"/>
      </w:pPr>
      <w:r w:rsidRPr="00DA4FF9">
        <w:lastRenderedPageBreak/>
        <w:t xml:space="preserve">-  классификация – определение принадлежности биологических объектов к определенной систематической группе;  </w:t>
      </w:r>
    </w:p>
    <w:p w:rsidR="006F5AAD" w:rsidRPr="00DA4FF9" w:rsidRDefault="006F5AAD" w:rsidP="00DA4FF9">
      <w:pPr>
        <w:pStyle w:val="Default"/>
        <w:tabs>
          <w:tab w:val="left" w:pos="15026"/>
        </w:tabs>
        <w:spacing w:line="240" w:lineRule="auto"/>
        <w:ind w:right="230"/>
        <w:jc w:val="both"/>
      </w:pPr>
      <w:r w:rsidRPr="00DA4FF9">
        <w:t xml:space="preserve">-  различение на таблицах частей и органоидов клетки, животных отдельных типов и классов; - знание основных правил поведения в природе и основ здорового образа жизни.  </w:t>
      </w:r>
    </w:p>
    <w:p w:rsidR="006F5AAD" w:rsidRPr="00DA4FF9" w:rsidRDefault="006F5AAD" w:rsidP="00DA4FF9">
      <w:pPr>
        <w:jc w:val="both"/>
        <w:rPr>
          <w:b/>
          <w:color w:val="000000" w:themeColor="text1"/>
        </w:rPr>
      </w:pPr>
    </w:p>
    <w:p w:rsidR="006F5AAD" w:rsidRPr="00DA4FF9" w:rsidRDefault="006F5AAD" w:rsidP="00DA4FF9">
      <w:pPr>
        <w:jc w:val="both"/>
        <w:rPr>
          <w:b/>
          <w:color w:val="000000" w:themeColor="text1"/>
        </w:rPr>
      </w:pPr>
      <w:r w:rsidRPr="00DA4FF9">
        <w:rPr>
          <w:b/>
          <w:color w:val="000000" w:themeColor="text1"/>
        </w:rPr>
        <w:t>Курс  по выбору «Общая химия»</w:t>
      </w:r>
    </w:p>
    <w:p w:rsidR="00FF2254" w:rsidRPr="00DA4FF9" w:rsidRDefault="00FF2254" w:rsidP="00DA4FF9">
      <w:pPr>
        <w:numPr>
          <w:ilvl w:val="0"/>
          <w:numId w:val="25"/>
        </w:numPr>
        <w:ind w:left="709" w:right="372" w:hanging="425"/>
        <w:jc w:val="both"/>
      </w:pPr>
      <w:r w:rsidRPr="00DA4FF9">
        <w:t xml:space="preserve">сформировывать представления о месте химии в современной научной картине мира; понимать роли химии в формировании кругозора и функциональной грамотности человека для решения практических задач; </w:t>
      </w:r>
    </w:p>
    <w:p w:rsidR="00FF2254" w:rsidRPr="00DA4FF9" w:rsidRDefault="00FF2254" w:rsidP="00DA4FF9">
      <w:pPr>
        <w:numPr>
          <w:ilvl w:val="0"/>
          <w:numId w:val="25"/>
        </w:numPr>
        <w:ind w:left="709" w:right="372" w:hanging="425"/>
        <w:jc w:val="both"/>
      </w:pPr>
      <w:r w:rsidRPr="00DA4FF9">
        <w:t xml:space="preserve">владеть основополагающими химическими понятиями, теориями, законами и закономерностями; уверенно пользоваться химической терминологией и символикой; </w:t>
      </w:r>
    </w:p>
    <w:p w:rsidR="00FF2254" w:rsidRPr="00DA4FF9" w:rsidRDefault="00FF2254" w:rsidP="00DA4FF9">
      <w:pPr>
        <w:numPr>
          <w:ilvl w:val="0"/>
          <w:numId w:val="25"/>
        </w:numPr>
        <w:ind w:left="709" w:right="372" w:hanging="425"/>
        <w:jc w:val="both"/>
      </w:pPr>
      <w:r w:rsidRPr="00DA4FF9">
        <w:t xml:space="preserve">владеть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 </w:t>
      </w:r>
    </w:p>
    <w:p w:rsidR="00FF2254" w:rsidRPr="00DA4FF9" w:rsidRDefault="00FF2254" w:rsidP="00DA4FF9">
      <w:pPr>
        <w:numPr>
          <w:ilvl w:val="0"/>
          <w:numId w:val="25"/>
        </w:numPr>
        <w:ind w:left="709" w:right="372" w:hanging="425"/>
        <w:jc w:val="both"/>
      </w:pPr>
      <w:r w:rsidRPr="00DA4FF9">
        <w:t xml:space="preserve">давать количественные оценки и проводить расчеты по химическим формулам и уравнениям; </w:t>
      </w:r>
    </w:p>
    <w:p w:rsidR="00FF2254" w:rsidRPr="00DA4FF9" w:rsidRDefault="00FF2254" w:rsidP="00DA4FF9">
      <w:pPr>
        <w:numPr>
          <w:ilvl w:val="0"/>
          <w:numId w:val="25"/>
        </w:numPr>
        <w:ind w:left="709" w:right="372" w:hanging="425"/>
        <w:jc w:val="both"/>
      </w:pPr>
      <w:r w:rsidRPr="00DA4FF9">
        <w:t xml:space="preserve">владеть правилами техники безопасности при использовании химических веществ; </w:t>
      </w:r>
    </w:p>
    <w:p w:rsidR="00FF2254" w:rsidRPr="00DA4FF9" w:rsidRDefault="00FF2254" w:rsidP="00DA4FF9">
      <w:pPr>
        <w:numPr>
          <w:ilvl w:val="0"/>
          <w:numId w:val="25"/>
        </w:numPr>
        <w:ind w:left="709" w:right="372" w:hanging="425"/>
        <w:jc w:val="both"/>
      </w:pPr>
      <w:r w:rsidRPr="00DA4FF9">
        <w:t>сформировывать собственную позицию по отношению к химической информации, получаемой из разных источников</w:t>
      </w:r>
    </w:p>
    <w:p w:rsidR="00FF2254" w:rsidRPr="00DA4FF9" w:rsidRDefault="00FF2254" w:rsidP="00DA4FF9">
      <w:pPr>
        <w:ind w:right="372"/>
        <w:rPr>
          <w:b/>
          <w:bCs/>
        </w:rPr>
      </w:pPr>
    </w:p>
    <w:p w:rsidR="00F2554A" w:rsidRPr="00DA4FF9" w:rsidRDefault="00F2554A" w:rsidP="00DA4FF9">
      <w:pPr>
        <w:jc w:val="both"/>
        <w:rPr>
          <w:b/>
          <w:color w:val="000000" w:themeColor="text1"/>
        </w:rPr>
      </w:pPr>
      <w:r w:rsidRPr="00DA4FF9">
        <w:rPr>
          <w:b/>
          <w:color w:val="000000" w:themeColor="text1"/>
        </w:rPr>
        <w:t>Курс  по выбору «</w:t>
      </w:r>
      <w:proofErr w:type="spellStart"/>
      <w:r w:rsidRPr="00DA4FF9">
        <w:rPr>
          <w:b/>
          <w:color w:val="000000" w:themeColor="text1"/>
        </w:rPr>
        <w:t>Семьеведение</w:t>
      </w:r>
      <w:proofErr w:type="spellEnd"/>
      <w:r w:rsidRPr="00DA4FF9">
        <w:rPr>
          <w:b/>
          <w:color w:val="000000" w:themeColor="text1"/>
        </w:rPr>
        <w:t>»</w:t>
      </w:r>
    </w:p>
    <w:p w:rsidR="00BB4D2F" w:rsidRPr="00E33D12" w:rsidRDefault="00BB4D2F" w:rsidP="00BB4D2F">
      <w:pPr>
        <w:widowControl w:val="0"/>
        <w:shd w:val="clear" w:color="auto" w:fill="FFFFFF"/>
        <w:autoSpaceDE w:val="0"/>
        <w:autoSpaceDN w:val="0"/>
        <w:adjustRightInd w:val="0"/>
        <w:spacing w:before="14"/>
        <w:ind w:left="67" w:right="43" w:firstLine="485"/>
      </w:pPr>
      <w:r w:rsidRPr="00E33D12">
        <w:t>Обучающиеся научатся:</w:t>
      </w:r>
    </w:p>
    <w:p w:rsidR="00BB4D2F" w:rsidRPr="00E33D12" w:rsidRDefault="00BB4D2F" w:rsidP="00BB4D2F">
      <w:pPr>
        <w:widowControl w:val="0"/>
        <w:shd w:val="clear" w:color="auto" w:fill="FFFFFF"/>
        <w:autoSpaceDE w:val="0"/>
        <w:autoSpaceDN w:val="0"/>
        <w:adjustRightInd w:val="0"/>
        <w:spacing w:before="14"/>
        <w:ind w:left="67" w:right="43" w:firstLine="485"/>
      </w:pPr>
      <w:r w:rsidRPr="00E33D12">
        <w:t>- определять основные этапы динамики семейных отношений;</w:t>
      </w:r>
    </w:p>
    <w:p w:rsidR="00BB4D2F" w:rsidRPr="00E33D12" w:rsidRDefault="00BB4D2F" w:rsidP="00BB4D2F">
      <w:pPr>
        <w:widowControl w:val="0"/>
        <w:shd w:val="clear" w:color="auto" w:fill="FFFFFF"/>
        <w:autoSpaceDE w:val="0"/>
        <w:autoSpaceDN w:val="0"/>
        <w:adjustRightInd w:val="0"/>
        <w:spacing w:before="14"/>
        <w:ind w:left="67" w:right="43" w:firstLine="485"/>
      </w:pPr>
      <w:r w:rsidRPr="00E33D12">
        <w:t>- определять проблемы, с которыми может сталкиваться семья;</w:t>
      </w:r>
    </w:p>
    <w:p w:rsidR="00BB4D2F" w:rsidRPr="00E33D12" w:rsidRDefault="00BB4D2F" w:rsidP="00BB4D2F">
      <w:pPr>
        <w:widowControl w:val="0"/>
        <w:shd w:val="clear" w:color="auto" w:fill="FFFFFF"/>
        <w:autoSpaceDE w:val="0"/>
        <w:autoSpaceDN w:val="0"/>
        <w:adjustRightInd w:val="0"/>
        <w:spacing w:before="14"/>
        <w:ind w:left="67" w:right="43" w:firstLine="485"/>
      </w:pPr>
      <w:r w:rsidRPr="00E33D12">
        <w:t>- различать основные психологические характеристики полов и их характер влияния на жизнь семьи;</w:t>
      </w:r>
    </w:p>
    <w:p w:rsidR="00BB4D2F" w:rsidRPr="00E33D12" w:rsidRDefault="00BB4D2F" w:rsidP="00BB4D2F">
      <w:pPr>
        <w:widowControl w:val="0"/>
        <w:shd w:val="clear" w:color="auto" w:fill="FFFFFF"/>
        <w:autoSpaceDE w:val="0"/>
        <w:autoSpaceDN w:val="0"/>
        <w:adjustRightInd w:val="0"/>
        <w:spacing w:before="14"/>
        <w:ind w:left="67" w:right="43" w:firstLine="485"/>
      </w:pPr>
      <w:r w:rsidRPr="00E33D12">
        <w:t>-  различать механизмы влияния родительских воспитательных установок на развития личности ребенка;</w:t>
      </w:r>
    </w:p>
    <w:p w:rsidR="00BB4D2F" w:rsidRPr="00E33D12" w:rsidRDefault="00BB4D2F" w:rsidP="00BB4D2F">
      <w:pPr>
        <w:widowControl w:val="0"/>
        <w:shd w:val="clear" w:color="auto" w:fill="FFFFFF"/>
        <w:autoSpaceDE w:val="0"/>
        <w:autoSpaceDN w:val="0"/>
        <w:adjustRightInd w:val="0"/>
        <w:spacing w:before="14"/>
        <w:ind w:left="67" w:right="43" w:firstLine="485"/>
      </w:pPr>
      <w:r w:rsidRPr="00E33D12">
        <w:t>- определять способы формирования семейного бюджета;</w:t>
      </w:r>
    </w:p>
    <w:p w:rsidR="00BB4D2F" w:rsidRPr="00E33D12" w:rsidRDefault="00BB4D2F" w:rsidP="00BB4D2F">
      <w:pPr>
        <w:widowControl w:val="0"/>
        <w:shd w:val="clear" w:color="auto" w:fill="FFFFFF"/>
        <w:autoSpaceDE w:val="0"/>
        <w:autoSpaceDN w:val="0"/>
        <w:adjustRightInd w:val="0"/>
        <w:spacing w:before="14"/>
        <w:ind w:left="67" w:right="43" w:firstLine="485"/>
      </w:pPr>
      <w:r w:rsidRPr="00E33D12">
        <w:t>- использовать традиции  семьи в жизни;</w:t>
      </w:r>
    </w:p>
    <w:p w:rsidR="00BB4D2F" w:rsidRPr="00E33D12" w:rsidRDefault="00BB4D2F" w:rsidP="00BB4D2F">
      <w:pPr>
        <w:widowControl w:val="0"/>
        <w:shd w:val="clear" w:color="auto" w:fill="FFFFFF"/>
        <w:autoSpaceDE w:val="0"/>
        <w:autoSpaceDN w:val="0"/>
        <w:adjustRightInd w:val="0"/>
        <w:spacing w:before="14"/>
        <w:ind w:left="67" w:right="43" w:firstLine="485"/>
      </w:pPr>
      <w:r w:rsidRPr="00E33D12">
        <w:t>- перечислять правила совместной жизни в семье;</w:t>
      </w:r>
    </w:p>
    <w:p w:rsidR="00BB4D2F" w:rsidRPr="00E33D12" w:rsidRDefault="00BB4D2F" w:rsidP="00BB4D2F">
      <w:pPr>
        <w:widowControl w:val="0"/>
        <w:shd w:val="clear" w:color="auto" w:fill="FFFFFF"/>
        <w:autoSpaceDE w:val="0"/>
        <w:autoSpaceDN w:val="0"/>
        <w:adjustRightInd w:val="0"/>
        <w:spacing w:before="14"/>
        <w:ind w:left="67" w:right="43" w:firstLine="485"/>
      </w:pPr>
      <w:r w:rsidRPr="00E33D12">
        <w:t>- определять терминологию родства в применении к членам своей семьи;</w:t>
      </w:r>
    </w:p>
    <w:p w:rsidR="00FF2254" w:rsidRPr="00DA4FF9" w:rsidRDefault="00FF2254" w:rsidP="00DA4FF9">
      <w:pPr>
        <w:ind w:left="720" w:right="372"/>
        <w:jc w:val="center"/>
        <w:rPr>
          <w:b/>
          <w:bCs/>
        </w:rPr>
      </w:pPr>
    </w:p>
    <w:p w:rsidR="006F5AAD" w:rsidRPr="00DA4FF9" w:rsidRDefault="004537E3" w:rsidP="00DA4FF9">
      <w:pPr>
        <w:jc w:val="both"/>
        <w:rPr>
          <w:b/>
          <w:bCs/>
          <w:color w:val="000000" w:themeColor="text1"/>
        </w:rPr>
      </w:pPr>
      <w:r w:rsidRPr="00DA4FF9">
        <w:rPr>
          <w:b/>
          <w:color w:val="000000" w:themeColor="text1"/>
        </w:rPr>
        <w:t>Курс  по выбору «</w:t>
      </w:r>
      <w:r w:rsidRPr="00DA4FF9">
        <w:rPr>
          <w:b/>
          <w:bCs/>
          <w:color w:val="000000" w:themeColor="text1"/>
        </w:rPr>
        <w:t>Актуальные вопросы обществознания»</w:t>
      </w:r>
    </w:p>
    <w:p w:rsidR="004537E3" w:rsidRPr="00B77B2E" w:rsidRDefault="004537E3" w:rsidP="00DA4FF9">
      <w:pPr>
        <w:pStyle w:val="western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77B2E">
        <w:rPr>
          <w:rFonts w:ascii="Times New Roman" w:hAnsi="Times New Roman"/>
          <w:color w:val="000000"/>
          <w:sz w:val="24"/>
          <w:szCs w:val="24"/>
          <w:lang w:val="ru-RU"/>
        </w:rPr>
        <w:t xml:space="preserve">1) сформированность знаний об обществе как целостной развивающейся системе в единстве и </w:t>
      </w:r>
    </w:p>
    <w:p w:rsidR="004537E3" w:rsidRPr="00DA4FF9" w:rsidRDefault="004537E3" w:rsidP="00DA4FF9">
      <w:pPr>
        <w:pStyle w:val="western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B77B2E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взаимодействии</w:t>
      </w:r>
      <w:proofErr w:type="gramEnd"/>
      <w:r w:rsidRPr="00B77B2E">
        <w:rPr>
          <w:rFonts w:ascii="Times New Roman" w:hAnsi="Times New Roman"/>
          <w:color w:val="000000"/>
          <w:sz w:val="24"/>
          <w:szCs w:val="24"/>
          <w:lang w:val="ru-RU"/>
        </w:rPr>
        <w:t xml:space="preserve"> его основных сфер и институтов;</w:t>
      </w:r>
    </w:p>
    <w:p w:rsidR="004537E3" w:rsidRPr="00DA4FF9" w:rsidRDefault="004537E3" w:rsidP="00DA4FF9">
      <w:pPr>
        <w:pStyle w:val="western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77B2E">
        <w:rPr>
          <w:rFonts w:ascii="Times New Roman" w:hAnsi="Times New Roman"/>
          <w:color w:val="000000"/>
          <w:sz w:val="24"/>
          <w:szCs w:val="24"/>
          <w:lang w:val="ru-RU"/>
        </w:rPr>
        <w:t>2) владение базовым понятийным аппаратом социальных наук;</w:t>
      </w:r>
    </w:p>
    <w:p w:rsidR="004537E3" w:rsidRPr="00DA4FF9" w:rsidRDefault="004537E3" w:rsidP="00DA4FF9">
      <w:pPr>
        <w:pStyle w:val="western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77B2E">
        <w:rPr>
          <w:rFonts w:ascii="Times New Roman" w:hAnsi="Times New Roman"/>
          <w:color w:val="000000"/>
          <w:sz w:val="24"/>
          <w:szCs w:val="24"/>
          <w:lang w:val="ru-RU"/>
        </w:rPr>
        <w:t>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4537E3" w:rsidRPr="00DA4FF9" w:rsidRDefault="004537E3" w:rsidP="00DA4FF9">
      <w:pPr>
        <w:pStyle w:val="western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77B2E">
        <w:rPr>
          <w:rFonts w:ascii="Times New Roman" w:hAnsi="Times New Roman"/>
          <w:color w:val="000000"/>
          <w:sz w:val="24"/>
          <w:szCs w:val="24"/>
          <w:lang w:val="ru-RU"/>
        </w:rPr>
        <w:t>4)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4537E3" w:rsidRPr="00DA4FF9" w:rsidRDefault="004537E3" w:rsidP="00DA4FF9">
      <w:pPr>
        <w:pStyle w:val="western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77B2E">
        <w:rPr>
          <w:rFonts w:ascii="Times New Roman" w:hAnsi="Times New Roman"/>
          <w:color w:val="000000"/>
          <w:sz w:val="24"/>
          <w:szCs w:val="24"/>
          <w:lang w:val="ru-RU"/>
        </w:rPr>
        <w:t>5) сформированность представлений о методах познания социальных явлений и процессов;</w:t>
      </w:r>
    </w:p>
    <w:p w:rsidR="004537E3" w:rsidRPr="00DA4FF9" w:rsidRDefault="004537E3" w:rsidP="00DA4FF9">
      <w:pPr>
        <w:pStyle w:val="western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77B2E">
        <w:rPr>
          <w:rFonts w:ascii="Times New Roman" w:hAnsi="Times New Roman"/>
          <w:color w:val="000000"/>
          <w:sz w:val="24"/>
          <w:szCs w:val="24"/>
          <w:lang w:val="ru-RU"/>
        </w:rPr>
        <w:t>6) владение умениями применять полученные знания в повседневной жизни, прогнозировать последствия принимаемых решений;</w:t>
      </w:r>
    </w:p>
    <w:p w:rsidR="004537E3" w:rsidRPr="00DA4FF9" w:rsidRDefault="004537E3" w:rsidP="00DA4FF9">
      <w:pPr>
        <w:pStyle w:val="western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77B2E">
        <w:rPr>
          <w:rFonts w:ascii="Times New Roman" w:hAnsi="Times New Roman"/>
          <w:color w:val="000000"/>
          <w:sz w:val="24"/>
          <w:szCs w:val="24"/>
          <w:lang w:val="ru-RU"/>
        </w:rPr>
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4537E3" w:rsidRPr="00B77B2E" w:rsidRDefault="004537E3" w:rsidP="00DA4FF9">
      <w:pPr>
        <w:pStyle w:val="western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4537E3" w:rsidRPr="00DA4FF9" w:rsidRDefault="00F23A2A" w:rsidP="00DA4FF9">
      <w:pPr>
        <w:pStyle w:val="western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DA4FF9">
        <w:rPr>
          <w:rFonts w:ascii="Times New Roman" w:hAnsi="Times New Roman"/>
          <w:b/>
          <w:bCs/>
          <w:color w:val="000000" w:themeColor="text1"/>
          <w:sz w:val="24"/>
          <w:szCs w:val="24"/>
          <w:lang w:val="ru-RU"/>
        </w:rPr>
        <w:t>Курс  по выбору «Взаимосвязанное изучение произведений русской и татарской литературы»</w:t>
      </w:r>
    </w:p>
    <w:p w:rsidR="00100670" w:rsidRPr="00DA4FF9" w:rsidRDefault="00100670" w:rsidP="00DA4FF9">
      <w:pPr>
        <w:rPr>
          <w:lang w:val="tt-RU"/>
        </w:rPr>
      </w:pPr>
      <w:r w:rsidRPr="00DA4FF9">
        <w:rPr>
          <w:lang w:val="tt-RU"/>
        </w:rPr>
        <w:t xml:space="preserve">• знание  известных писателей татарской и русской литературы, сопоставлять произведения; </w:t>
      </w:r>
    </w:p>
    <w:p w:rsidR="00100670" w:rsidRPr="00DA4FF9" w:rsidRDefault="00100670" w:rsidP="00DA4FF9">
      <w:pPr>
        <w:rPr>
          <w:lang w:val="tt-RU"/>
        </w:rPr>
      </w:pPr>
      <w:r w:rsidRPr="00DA4FF9">
        <w:rPr>
          <w:lang w:val="tt-RU"/>
        </w:rPr>
        <w:t xml:space="preserve">• умение  </w:t>
      </w:r>
      <w:r w:rsidRPr="00DA4FF9">
        <w:t>работать с литературоведческими словарями.</w:t>
      </w:r>
    </w:p>
    <w:p w:rsidR="00100670" w:rsidRPr="00DA4FF9" w:rsidRDefault="00100670" w:rsidP="00DA4FF9">
      <w:pPr>
        <w:rPr>
          <w:lang w:val="tt-RU"/>
        </w:rPr>
      </w:pPr>
      <w:r w:rsidRPr="00DA4FF9">
        <w:rPr>
          <w:lang w:val="tt-RU"/>
        </w:rPr>
        <w:t>• понять суть и пересказать  содержание  литературного произведения;</w:t>
      </w:r>
    </w:p>
    <w:p w:rsidR="00100670" w:rsidRPr="00DA4FF9" w:rsidRDefault="00100670" w:rsidP="00DA4FF9">
      <w:pPr>
        <w:rPr>
          <w:lang w:val="tt-RU"/>
        </w:rPr>
      </w:pPr>
      <w:r w:rsidRPr="00DA4FF9">
        <w:rPr>
          <w:lang w:val="tt-RU"/>
        </w:rPr>
        <w:t xml:space="preserve"> • анализировать литературное произведение,  используя  сведения по истории и теории  литературы; </w:t>
      </w:r>
    </w:p>
    <w:p w:rsidR="00100670" w:rsidRPr="00DA4FF9" w:rsidRDefault="00100670" w:rsidP="00DA4FF9">
      <w:pPr>
        <w:rPr>
          <w:lang w:val="tt-RU"/>
        </w:rPr>
      </w:pPr>
      <w:r w:rsidRPr="00DA4FF9">
        <w:rPr>
          <w:lang w:val="tt-RU"/>
        </w:rPr>
        <w:t>• детально исследовать отдельные стороны и элементы художественного произведения, творчества писателя, литературного  периода,  делать выводы;</w:t>
      </w:r>
    </w:p>
    <w:p w:rsidR="00100670" w:rsidRPr="00DA4FF9" w:rsidRDefault="00100670" w:rsidP="00DA4FF9">
      <w:pPr>
        <w:rPr>
          <w:lang w:val="tt-RU"/>
        </w:rPr>
      </w:pPr>
      <w:r w:rsidRPr="00DA4FF9">
        <w:rPr>
          <w:lang w:val="tt-RU"/>
        </w:rPr>
        <w:lastRenderedPageBreak/>
        <w:t xml:space="preserve"> • оценивать   художественное  произведение,  творчество  писателя, литературный  период в свете общественно-исторического контекста и общечеловеческих ценностей; </w:t>
      </w:r>
    </w:p>
    <w:p w:rsidR="00100670" w:rsidRPr="00DA4FF9" w:rsidRDefault="00100670" w:rsidP="00DA4FF9">
      <w:pPr>
        <w:rPr>
          <w:lang w:val="tt-RU"/>
        </w:rPr>
      </w:pPr>
      <w:r w:rsidRPr="00DA4FF9">
        <w:rPr>
          <w:lang w:val="tt-RU"/>
        </w:rPr>
        <w:t>• аргументированно выражать личное отношение к  тексту;</w:t>
      </w:r>
    </w:p>
    <w:p w:rsidR="00100670" w:rsidRPr="00DA4FF9" w:rsidRDefault="00100670" w:rsidP="00DA4FF9">
      <w:pPr>
        <w:rPr>
          <w:b/>
        </w:rPr>
      </w:pPr>
      <w:r w:rsidRPr="00DA4FF9">
        <w:rPr>
          <w:lang w:val="tt-RU"/>
        </w:rPr>
        <w:t xml:space="preserve"> • выполнять творческие работы различного характера по изученному произведению</w:t>
      </w:r>
    </w:p>
    <w:p w:rsidR="004537E3" w:rsidRPr="00B77B2E" w:rsidRDefault="004537E3" w:rsidP="00DA4FF9">
      <w:pPr>
        <w:pStyle w:val="western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</w:pPr>
    </w:p>
    <w:p w:rsidR="004537E3" w:rsidRPr="00DA4FF9" w:rsidRDefault="008838B2" w:rsidP="00DA4FF9">
      <w:pPr>
        <w:jc w:val="both"/>
        <w:rPr>
          <w:b/>
          <w:bCs/>
          <w:color w:val="000000" w:themeColor="text1"/>
        </w:rPr>
      </w:pPr>
      <w:r w:rsidRPr="00DA4FF9">
        <w:rPr>
          <w:b/>
          <w:bCs/>
          <w:color w:val="000000" w:themeColor="text1"/>
        </w:rPr>
        <w:t>Курс  по выбору «Избранные вопросы информатики»</w:t>
      </w:r>
    </w:p>
    <w:p w:rsidR="008838B2" w:rsidRPr="00DA4FF9" w:rsidRDefault="008838B2" w:rsidP="00DA4FF9">
      <w:pPr>
        <w:ind w:left="284"/>
        <w:contextualSpacing/>
        <w:jc w:val="both"/>
        <w:rPr>
          <w:color w:val="000000"/>
        </w:rPr>
      </w:pPr>
      <w:proofErr w:type="gramStart"/>
      <w:r w:rsidRPr="00DA4FF9">
        <w:rPr>
          <w:b/>
          <w:color w:val="000000"/>
        </w:rPr>
        <w:t>Предметными результатами,</w:t>
      </w:r>
      <w:r w:rsidRPr="00DA4FF9">
        <w:rPr>
          <w:color w:val="000000"/>
        </w:rPr>
        <w:t xml:space="preserve"> формируемыми  при изучении курса являются</w:t>
      </w:r>
      <w:proofErr w:type="gramEnd"/>
      <w:r w:rsidRPr="00DA4FF9">
        <w:rPr>
          <w:color w:val="000000"/>
        </w:rPr>
        <w:t xml:space="preserve"> знание:</w:t>
      </w:r>
    </w:p>
    <w:p w:rsidR="008838B2" w:rsidRPr="00DA4FF9" w:rsidRDefault="008838B2" w:rsidP="00DA4FF9">
      <w:pPr>
        <w:numPr>
          <w:ilvl w:val="0"/>
          <w:numId w:val="26"/>
        </w:numPr>
      </w:pPr>
      <w:r w:rsidRPr="00DA4FF9">
        <w:t>особенностей, достоинств и недостатков растровой графики;</w:t>
      </w:r>
    </w:p>
    <w:p w:rsidR="008838B2" w:rsidRPr="00DA4FF9" w:rsidRDefault="008838B2" w:rsidP="00DA4FF9">
      <w:pPr>
        <w:numPr>
          <w:ilvl w:val="0"/>
          <w:numId w:val="26"/>
        </w:numPr>
      </w:pPr>
      <w:r w:rsidRPr="00DA4FF9">
        <w:t>особенностей, достоинств и недостатков векторной графики;</w:t>
      </w:r>
    </w:p>
    <w:p w:rsidR="008838B2" w:rsidRPr="00DA4FF9" w:rsidRDefault="008838B2" w:rsidP="00DA4FF9">
      <w:pPr>
        <w:numPr>
          <w:ilvl w:val="0"/>
          <w:numId w:val="26"/>
        </w:numPr>
      </w:pPr>
      <w:r w:rsidRPr="00DA4FF9">
        <w:t>методов описания цветов в компьютерной графике — цветовых моделей;</w:t>
      </w:r>
    </w:p>
    <w:p w:rsidR="008838B2" w:rsidRPr="00DA4FF9" w:rsidRDefault="008838B2" w:rsidP="00DA4FF9">
      <w:pPr>
        <w:numPr>
          <w:ilvl w:val="0"/>
          <w:numId w:val="26"/>
        </w:numPr>
      </w:pPr>
      <w:r w:rsidRPr="00DA4FF9">
        <w:t>способов получения цветовых оттенков на экране и принтере;</w:t>
      </w:r>
    </w:p>
    <w:p w:rsidR="008838B2" w:rsidRPr="00DA4FF9" w:rsidRDefault="008838B2" w:rsidP="00DA4FF9">
      <w:pPr>
        <w:numPr>
          <w:ilvl w:val="0"/>
          <w:numId w:val="26"/>
        </w:numPr>
      </w:pPr>
      <w:r w:rsidRPr="00DA4FF9">
        <w:t>способов хранения изображений в файлах растрового и векторного форматов;</w:t>
      </w:r>
    </w:p>
    <w:p w:rsidR="008838B2" w:rsidRPr="00DA4FF9" w:rsidRDefault="008838B2" w:rsidP="00DA4FF9">
      <w:pPr>
        <w:numPr>
          <w:ilvl w:val="0"/>
          <w:numId w:val="26"/>
        </w:numPr>
      </w:pPr>
      <w:r w:rsidRPr="00DA4FF9">
        <w:t>методов сжатия графических данных;</w:t>
      </w:r>
    </w:p>
    <w:p w:rsidR="008838B2" w:rsidRPr="00DA4FF9" w:rsidRDefault="008838B2" w:rsidP="00DA4FF9">
      <w:pPr>
        <w:numPr>
          <w:ilvl w:val="0"/>
          <w:numId w:val="26"/>
        </w:numPr>
      </w:pPr>
      <w:r w:rsidRPr="00DA4FF9">
        <w:t>проблем преобразования форматов графических файлов;</w:t>
      </w:r>
    </w:p>
    <w:p w:rsidR="008838B2" w:rsidRPr="00DA4FF9" w:rsidRDefault="008838B2" w:rsidP="00DA4FF9">
      <w:pPr>
        <w:numPr>
          <w:ilvl w:val="0"/>
          <w:numId w:val="26"/>
        </w:numPr>
      </w:pPr>
      <w:r w:rsidRPr="00DA4FF9">
        <w:t>назначений и функций различных графических программ.</w:t>
      </w:r>
    </w:p>
    <w:p w:rsidR="008838B2" w:rsidRPr="00DA4FF9" w:rsidRDefault="008838B2" w:rsidP="00DA4FF9">
      <w:pPr>
        <w:contextualSpacing/>
        <w:jc w:val="both"/>
      </w:pPr>
      <w:r w:rsidRPr="00DA4FF9">
        <w:t>умение:</w:t>
      </w:r>
    </w:p>
    <w:p w:rsidR="008838B2" w:rsidRPr="00DA4FF9" w:rsidRDefault="008838B2" w:rsidP="00DA4FF9">
      <w:pPr>
        <w:ind w:left="720" w:hanging="436"/>
        <w:jc w:val="both"/>
      </w:pPr>
      <w:r w:rsidRPr="00DA4FF9">
        <w:t>1. Редактировать изображения в растровом графическом редакторе (</w:t>
      </w:r>
      <w:proofErr w:type="spellStart"/>
      <w:r w:rsidRPr="00DA4FF9">
        <w:t>Gimp</w:t>
      </w:r>
      <w:proofErr w:type="spellEnd"/>
      <w:r w:rsidRPr="00DA4FF9">
        <w:t>):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выделять фрагменты изображений с использованием различных инструментов (область (прямоугольное и эллиптическое выделение), лассо (свободное выделение), волшебная палочка (выделение связанной области) и др.);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перемещать, дублировать, вращать выделенные области;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редактировать фотографии с использованием различных средств художественного оформления;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сохранять выделенные области для последующего использования;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монтировать фотографии (создавать многослойные документы);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раскрашивать чёрно-белые эскизы и фотографии;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применять к тексту различные эффекты;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выполнять тоновую коррекцию фотографий;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выполнять цветовую коррекцию фотографий;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ретушировать фотографии;</w:t>
      </w:r>
    </w:p>
    <w:p w:rsidR="008838B2" w:rsidRPr="00DA4FF9" w:rsidRDefault="008838B2" w:rsidP="00DA4FF9">
      <w:pPr>
        <w:ind w:left="360"/>
        <w:jc w:val="both"/>
      </w:pPr>
      <w:r w:rsidRPr="00DA4FF9">
        <w:t xml:space="preserve">2. Создавать и редактировать анимированные изображения в программе </w:t>
      </w:r>
      <w:proofErr w:type="spellStart"/>
      <w:r w:rsidRPr="00DA4FF9">
        <w:t>Gimp</w:t>
      </w:r>
      <w:proofErr w:type="spellEnd"/>
      <w:r w:rsidRPr="00DA4FF9">
        <w:t>;</w:t>
      </w:r>
    </w:p>
    <w:p w:rsidR="008838B2" w:rsidRPr="00DA4FF9" w:rsidRDefault="008838B2" w:rsidP="00DA4FF9">
      <w:pPr>
        <w:ind w:left="284" w:firstLine="94"/>
        <w:jc w:val="both"/>
      </w:pPr>
      <w:r w:rsidRPr="00DA4FF9">
        <w:t xml:space="preserve">3. В векторных редакторах </w:t>
      </w:r>
      <w:proofErr w:type="spellStart"/>
      <w:r w:rsidRPr="00DA4FF9">
        <w:t>Inkscape</w:t>
      </w:r>
      <w:proofErr w:type="spellEnd"/>
      <w:r w:rsidRPr="00DA4FF9">
        <w:t xml:space="preserve">  и </w:t>
      </w:r>
      <w:proofErr w:type="spellStart"/>
      <w:r w:rsidRPr="00DA4FF9">
        <w:t>OpenOffice.orgDraw</w:t>
      </w:r>
      <w:proofErr w:type="spellEnd"/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Настраивать интерфейс программы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Создавать, упорядочивать и редактировать объекты;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 xml:space="preserve">Пользоваться вспомогательными средствами. </w:t>
      </w:r>
      <w:proofErr w:type="gramStart"/>
      <w:r w:rsidRPr="00DA4FF9">
        <w:t>Такими</w:t>
      </w:r>
      <w:proofErr w:type="gramEnd"/>
      <w:r w:rsidRPr="00DA4FF9">
        <w:t xml:space="preserve"> как: направляющие, сетка, прилипание;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Формировать собственные цветовые оттенки в различных цветовых моделях;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Применять различные графические эффекты;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Закрашивать рисунки;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Работать с текстом;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>Работать с растровыми изображениями;</w:t>
      </w:r>
    </w:p>
    <w:p w:rsidR="008838B2" w:rsidRPr="00DA4FF9" w:rsidRDefault="008838B2" w:rsidP="00DA4FF9">
      <w:pPr>
        <w:numPr>
          <w:ilvl w:val="0"/>
          <w:numId w:val="27"/>
        </w:numPr>
        <w:jc w:val="both"/>
      </w:pPr>
      <w:r w:rsidRPr="00DA4FF9">
        <w:t xml:space="preserve">Самостоятельно создавать иллюстрации и </w:t>
      </w:r>
      <w:proofErr w:type="spellStart"/>
      <w:proofErr w:type="gramStart"/>
      <w:r w:rsidRPr="00DA4FF9">
        <w:t>дизайн-макеты</w:t>
      </w:r>
      <w:proofErr w:type="spellEnd"/>
      <w:proofErr w:type="gramEnd"/>
      <w:r w:rsidRPr="00DA4FF9">
        <w:t>.</w:t>
      </w:r>
    </w:p>
    <w:p w:rsidR="008838B2" w:rsidRPr="00DA4FF9" w:rsidRDefault="008838B2" w:rsidP="00DA4FF9">
      <w:pPr>
        <w:ind w:left="360"/>
        <w:jc w:val="both"/>
      </w:pPr>
      <w:r w:rsidRPr="00DA4FF9">
        <w:t>4. Выполнять обмен файлами между графическими программами.</w:t>
      </w:r>
    </w:p>
    <w:p w:rsidR="008838B2" w:rsidRPr="00DA4FF9" w:rsidRDefault="008838B2" w:rsidP="00DA4FF9">
      <w:pPr>
        <w:jc w:val="center"/>
        <w:rPr>
          <w:b/>
          <w:color w:val="000000"/>
        </w:rPr>
      </w:pPr>
    </w:p>
    <w:p w:rsidR="000777D4" w:rsidRPr="00203CE5" w:rsidRDefault="000777D4" w:rsidP="00203CE5">
      <w:pPr>
        <w:pStyle w:val="Default"/>
        <w:spacing w:line="240" w:lineRule="auto"/>
        <w:ind w:right="230"/>
        <w:jc w:val="both"/>
        <w:rPr>
          <w:b/>
        </w:rPr>
      </w:pPr>
      <w:proofErr w:type="gramStart"/>
      <w:r w:rsidRPr="00203CE5">
        <w:rPr>
          <w:b/>
        </w:rPr>
        <w:t>Индивидуальный проект</w:t>
      </w:r>
      <w:proofErr w:type="gramEnd"/>
    </w:p>
    <w:p w:rsidR="00203CE5" w:rsidRPr="00203CE5" w:rsidRDefault="00203CE5" w:rsidP="00203CE5">
      <w:pPr>
        <w:pStyle w:val="ae"/>
        <w:spacing w:before="0" w:beforeAutospacing="0" w:after="0" w:afterAutospacing="0" w:line="294" w:lineRule="atLeast"/>
        <w:jc w:val="both"/>
        <w:rPr>
          <w:color w:val="000000"/>
        </w:rPr>
      </w:pPr>
      <w:r w:rsidRPr="00203CE5">
        <w:rPr>
          <w:color w:val="000000"/>
        </w:rPr>
        <w:t>– формулировать цели и задачи проектной (исследовательской) деятельности;</w:t>
      </w:r>
    </w:p>
    <w:p w:rsidR="00203CE5" w:rsidRPr="00203CE5" w:rsidRDefault="00203CE5" w:rsidP="00203CE5">
      <w:pPr>
        <w:pStyle w:val="ae"/>
        <w:spacing w:before="0" w:beforeAutospacing="0" w:after="0" w:afterAutospacing="0" w:line="294" w:lineRule="atLeast"/>
        <w:jc w:val="both"/>
        <w:rPr>
          <w:color w:val="000000"/>
        </w:rPr>
      </w:pPr>
      <w:r w:rsidRPr="00203CE5">
        <w:rPr>
          <w:color w:val="000000"/>
        </w:rPr>
        <w:t>– планировать работу по реализации проектной (исследовательской) деятельности;</w:t>
      </w:r>
    </w:p>
    <w:p w:rsidR="00203CE5" w:rsidRPr="00203CE5" w:rsidRDefault="00203CE5" w:rsidP="00203CE5">
      <w:pPr>
        <w:pStyle w:val="ae"/>
        <w:spacing w:before="0" w:beforeAutospacing="0" w:after="0" w:afterAutospacing="0" w:line="294" w:lineRule="atLeast"/>
        <w:jc w:val="both"/>
        <w:rPr>
          <w:color w:val="000000"/>
        </w:rPr>
      </w:pPr>
      <w:r w:rsidRPr="00203CE5">
        <w:rPr>
          <w:color w:val="000000"/>
        </w:rPr>
        <w:t>– реализовывать запланированные действия для достижения поставленных целей и задач;</w:t>
      </w:r>
    </w:p>
    <w:p w:rsidR="00203CE5" w:rsidRPr="00203CE5" w:rsidRDefault="00203CE5" w:rsidP="00203CE5">
      <w:pPr>
        <w:pStyle w:val="ae"/>
        <w:spacing w:before="0" w:beforeAutospacing="0" w:after="0" w:afterAutospacing="0" w:line="294" w:lineRule="atLeast"/>
        <w:jc w:val="both"/>
        <w:rPr>
          <w:color w:val="000000"/>
        </w:rPr>
      </w:pPr>
      <w:r w:rsidRPr="00203CE5">
        <w:rPr>
          <w:color w:val="000000"/>
        </w:rPr>
        <w:t>– оформлять информационные материалы на электронных и бумажных носителях с целью презентации результатов работы над проектом;</w:t>
      </w:r>
    </w:p>
    <w:p w:rsidR="00203CE5" w:rsidRPr="00203CE5" w:rsidRDefault="00203CE5" w:rsidP="00203CE5">
      <w:pPr>
        <w:pStyle w:val="ae"/>
        <w:spacing w:before="0" w:beforeAutospacing="0" w:after="0" w:afterAutospacing="0" w:line="294" w:lineRule="atLeast"/>
        <w:jc w:val="both"/>
        <w:rPr>
          <w:color w:val="000000"/>
        </w:rPr>
      </w:pPr>
      <w:r w:rsidRPr="00203CE5">
        <w:rPr>
          <w:color w:val="000000"/>
        </w:rPr>
        <w:t>– осуществлять рефлексию деятельности, соотнося ее с поставленными целью и задачами и конечным результатом;</w:t>
      </w:r>
    </w:p>
    <w:p w:rsidR="00203CE5" w:rsidRPr="00203CE5" w:rsidRDefault="00203CE5" w:rsidP="00203CE5">
      <w:pPr>
        <w:pStyle w:val="ae"/>
        <w:spacing w:before="0" w:beforeAutospacing="0" w:after="0" w:afterAutospacing="0" w:line="294" w:lineRule="atLeast"/>
        <w:jc w:val="both"/>
        <w:rPr>
          <w:color w:val="000000"/>
        </w:rPr>
      </w:pPr>
      <w:r w:rsidRPr="00203CE5">
        <w:rPr>
          <w:color w:val="000000"/>
        </w:rPr>
        <w:t>– использовать технологию учебного проектирования для решения личных целей и задач образования;</w:t>
      </w:r>
    </w:p>
    <w:p w:rsidR="00203CE5" w:rsidRPr="00203CE5" w:rsidRDefault="00203CE5" w:rsidP="00203CE5">
      <w:pPr>
        <w:pStyle w:val="ae"/>
        <w:spacing w:before="0" w:beforeAutospacing="0" w:after="0" w:afterAutospacing="0" w:line="294" w:lineRule="atLeast"/>
        <w:jc w:val="both"/>
        <w:rPr>
          <w:color w:val="000000"/>
        </w:rPr>
      </w:pPr>
      <w:r w:rsidRPr="00203CE5">
        <w:rPr>
          <w:color w:val="000000"/>
        </w:rPr>
        <w:t xml:space="preserve">– навыкам </w:t>
      </w:r>
      <w:proofErr w:type="spellStart"/>
      <w:r w:rsidRPr="00203CE5">
        <w:rPr>
          <w:color w:val="000000"/>
        </w:rPr>
        <w:t>самопрезентации</w:t>
      </w:r>
      <w:proofErr w:type="spellEnd"/>
      <w:r w:rsidRPr="00203CE5">
        <w:rPr>
          <w:color w:val="000000"/>
        </w:rPr>
        <w:t xml:space="preserve"> в ходе представления результатов проекта (исследования);</w:t>
      </w:r>
    </w:p>
    <w:p w:rsidR="00203CE5" w:rsidRPr="00203CE5" w:rsidRDefault="00203CE5" w:rsidP="00203CE5">
      <w:pPr>
        <w:pStyle w:val="ae"/>
        <w:spacing w:before="0" w:beforeAutospacing="0" w:after="0" w:afterAutospacing="0" w:line="294" w:lineRule="atLeast"/>
        <w:jc w:val="both"/>
        <w:rPr>
          <w:color w:val="000000"/>
        </w:rPr>
      </w:pPr>
      <w:r w:rsidRPr="00203CE5">
        <w:rPr>
          <w:color w:val="000000"/>
        </w:rPr>
        <w:lastRenderedPageBreak/>
        <w:t>– осуществлять осознанный выбор направлений созидательной деятельности.</w:t>
      </w:r>
    </w:p>
    <w:p w:rsidR="00203CE5" w:rsidRDefault="00203CE5" w:rsidP="00DA4FF9">
      <w:pPr>
        <w:pStyle w:val="Default"/>
        <w:spacing w:line="240" w:lineRule="auto"/>
        <w:ind w:right="230"/>
        <w:jc w:val="both"/>
        <w:rPr>
          <w:b/>
        </w:rPr>
      </w:pP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rPr>
          <w:b/>
        </w:rPr>
        <w:t>Курс по выбору «Актуальные вопросы современной биологии»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t xml:space="preserve">-  понимание роли естественных наук в решении современных практических задач человечества и глобальных проблем;  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t xml:space="preserve">-  представление о современной научной картине мира и владение основами научных знаний (теорий, концепций, принципов, законов и базовых понятий);  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t xml:space="preserve">-  умение работать с разными источниками информации;  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t xml:space="preserve">-   умение выделять, описывать и объяснять существенные признаки объектов и явлений;  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t xml:space="preserve">-  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среды;  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t xml:space="preserve">- умение вести наблюдения за объектами, процессами и явлениями окружающей среды, их изменениями в результате природных и антропогенных воздействий, оценивать их последствия;  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t xml:space="preserve">-  умение применять естественнонаучные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  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t xml:space="preserve">- умение соблюдать меры безопасности в случае природных стихийных бедствий и техногенных катастроф;  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t>-  анализ и оценка последствий деятельности человека в природе, влияния факторов риска на здоровье человека;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t xml:space="preserve">- 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бактерий, организма человека);  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t xml:space="preserve">-  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 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t xml:space="preserve">-  классификация – определение принадлежности биологических объектов к определенной систематической группе;  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t xml:space="preserve">-  различение на таблицах частей и органоидов клетки, животных отдельных типов и классов; - знание основных правил поведения в природе и основ здорового образа жизни.  </w:t>
      </w:r>
    </w:p>
    <w:p w:rsidR="00164BA7" w:rsidRPr="00DA4FF9" w:rsidRDefault="00164BA7" w:rsidP="00DA4FF9">
      <w:pPr>
        <w:pStyle w:val="Default"/>
        <w:spacing w:line="240" w:lineRule="auto"/>
        <w:ind w:right="230"/>
        <w:jc w:val="both"/>
        <w:rPr>
          <w:b/>
        </w:rPr>
      </w:pPr>
    </w:p>
    <w:p w:rsidR="00164BA7" w:rsidRPr="00DA4FF9" w:rsidRDefault="00164BA7" w:rsidP="00DA4FF9">
      <w:pPr>
        <w:pStyle w:val="Default"/>
        <w:spacing w:line="240" w:lineRule="auto"/>
        <w:ind w:right="230"/>
        <w:jc w:val="both"/>
      </w:pPr>
      <w:r w:rsidRPr="00DA4FF9">
        <w:rPr>
          <w:b/>
        </w:rPr>
        <w:t>Курс по выбору «Химия: теория и практика»</w:t>
      </w:r>
    </w:p>
    <w:p w:rsidR="007D0080" w:rsidRPr="00DA4FF9" w:rsidRDefault="007D0080" w:rsidP="00DA4FF9">
      <w:pPr>
        <w:ind w:right="372"/>
        <w:jc w:val="both"/>
      </w:pPr>
      <w:r w:rsidRPr="00DA4FF9">
        <w:t xml:space="preserve">1.сформировывать представления о месте химии в современной научной картине мира; понимать роли химии в формировании кругозора и функциональной грамотности человека для решения практических задач; </w:t>
      </w:r>
    </w:p>
    <w:p w:rsidR="007D0080" w:rsidRPr="00DA4FF9" w:rsidRDefault="007D0080" w:rsidP="00DA4FF9">
      <w:pPr>
        <w:ind w:right="372"/>
        <w:jc w:val="both"/>
      </w:pPr>
      <w:r w:rsidRPr="00DA4FF9">
        <w:t xml:space="preserve">2.владеть основополагающими химическими понятиями, теориями, законами и закономерностями; уверенно пользоваться химической терминологией и символикой; </w:t>
      </w:r>
    </w:p>
    <w:p w:rsidR="007D0080" w:rsidRPr="00DA4FF9" w:rsidRDefault="007D0080" w:rsidP="00DA4FF9">
      <w:pPr>
        <w:ind w:right="372"/>
        <w:jc w:val="both"/>
      </w:pPr>
      <w:r w:rsidRPr="00DA4FF9">
        <w:t xml:space="preserve">3.владеть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 </w:t>
      </w:r>
    </w:p>
    <w:p w:rsidR="007D0080" w:rsidRPr="00DA4FF9" w:rsidRDefault="007D0080" w:rsidP="00DA4FF9">
      <w:pPr>
        <w:ind w:right="372"/>
        <w:jc w:val="both"/>
      </w:pPr>
      <w:r w:rsidRPr="00DA4FF9">
        <w:t xml:space="preserve">4.давать количественные оценки и проводить расчеты по химическим формулам и уравнениям; </w:t>
      </w:r>
    </w:p>
    <w:p w:rsidR="007D0080" w:rsidRPr="00DA4FF9" w:rsidRDefault="007D0080" w:rsidP="00DA4FF9">
      <w:pPr>
        <w:ind w:right="372"/>
        <w:jc w:val="both"/>
      </w:pPr>
      <w:r w:rsidRPr="00DA4FF9">
        <w:t xml:space="preserve">5.владеть правилами техники безопасности при использовании химических веществ; </w:t>
      </w:r>
    </w:p>
    <w:p w:rsidR="007D0080" w:rsidRPr="00DA4FF9" w:rsidRDefault="007D0080" w:rsidP="00DA4FF9">
      <w:pPr>
        <w:ind w:right="372"/>
        <w:jc w:val="both"/>
      </w:pPr>
      <w:r w:rsidRPr="00DA4FF9">
        <w:t>6.сформировывать собственную позицию по отношению к химической информации, получаемой из разных источников</w:t>
      </w:r>
    </w:p>
    <w:p w:rsidR="00064418" w:rsidRPr="00DA4FF9" w:rsidRDefault="00064418" w:rsidP="003748C1">
      <w:pPr>
        <w:pStyle w:val="Default"/>
        <w:spacing w:line="240" w:lineRule="auto"/>
        <w:ind w:right="230"/>
        <w:jc w:val="both"/>
        <w:rPr>
          <w:b/>
        </w:rPr>
      </w:pPr>
    </w:p>
    <w:p w:rsidR="00064418" w:rsidRPr="003748C1" w:rsidRDefault="00064418" w:rsidP="003748C1">
      <w:pPr>
        <w:pStyle w:val="Default"/>
        <w:spacing w:line="240" w:lineRule="auto"/>
        <w:ind w:right="230"/>
        <w:jc w:val="both"/>
        <w:rPr>
          <w:b/>
        </w:rPr>
      </w:pPr>
      <w:r w:rsidRPr="003748C1">
        <w:rPr>
          <w:b/>
        </w:rPr>
        <w:t>Курс по выбору «</w:t>
      </w:r>
      <w:r w:rsidRPr="003748C1">
        <w:rPr>
          <w:b/>
          <w:bCs/>
          <w:color w:val="000000" w:themeColor="text1"/>
        </w:rPr>
        <w:t>Проектная деятельность. Введение в дизайн»</w:t>
      </w:r>
    </w:p>
    <w:p w:rsidR="003748C1" w:rsidRPr="003748C1" w:rsidRDefault="003748C1" w:rsidP="003748C1">
      <w:pPr>
        <w:rPr>
          <w:bCs/>
        </w:rPr>
      </w:pPr>
      <w:r w:rsidRPr="003748C1">
        <w:rPr>
          <w:b/>
          <w:bCs/>
        </w:rPr>
        <w:t>Предметные результаты:</w:t>
      </w:r>
      <w:r w:rsidRPr="003748C1">
        <w:rPr>
          <w:bCs/>
        </w:rPr>
        <w:t xml:space="preserve"> </w:t>
      </w:r>
    </w:p>
    <w:p w:rsidR="003748C1" w:rsidRPr="003748C1" w:rsidRDefault="003748C1" w:rsidP="003748C1">
      <w:pPr>
        <w:rPr>
          <w:bCs/>
        </w:rPr>
      </w:pPr>
      <w:r w:rsidRPr="003748C1">
        <w:rPr>
          <w:bCs/>
        </w:rPr>
        <w:t>- Получение новых образовательных результатов обучающихся (формирование аналитических, информационных, коммуникативных компетентностей).</w:t>
      </w:r>
    </w:p>
    <w:p w:rsidR="003748C1" w:rsidRPr="003748C1" w:rsidRDefault="003748C1" w:rsidP="003748C1">
      <w:pPr>
        <w:rPr>
          <w:bCs/>
        </w:rPr>
      </w:pPr>
      <w:r w:rsidRPr="003748C1">
        <w:rPr>
          <w:bCs/>
        </w:rPr>
        <w:t>- Внесение дополнений в части проектных и исследовательских умений во все учебные курсы, программы.</w:t>
      </w:r>
    </w:p>
    <w:p w:rsidR="003748C1" w:rsidRPr="003748C1" w:rsidRDefault="003748C1" w:rsidP="003748C1">
      <w:pPr>
        <w:rPr>
          <w:bCs/>
        </w:rPr>
      </w:pPr>
      <w:r w:rsidRPr="003748C1">
        <w:rPr>
          <w:bCs/>
        </w:rPr>
        <w:t>- Обучение методам исследовательского поиска.</w:t>
      </w:r>
    </w:p>
    <w:p w:rsidR="003748C1" w:rsidRPr="003748C1" w:rsidRDefault="003748C1" w:rsidP="003748C1">
      <w:pPr>
        <w:rPr>
          <w:bCs/>
        </w:rPr>
      </w:pPr>
      <w:r w:rsidRPr="003748C1">
        <w:rPr>
          <w:b/>
          <w:bCs/>
        </w:rPr>
        <w:t>Ученик научится</w:t>
      </w:r>
      <w:r w:rsidRPr="003748C1">
        <w:rPr>
          <w:bCs/>
        </w:rPr>
        <w:t>: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>решать задачи, находящиеся на стыке нескольких учебных дисциплин;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lastRenderedPageBreak/>
        <w:t>использовать основной алгоритм исследования при решении своих учебно-познавательных задач;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3748C1" w:rsidRPr="003748C1" w:rsidRDefault="003748C1" w:rsidP="003748C1">
      <w:pPr>
        <w:numPr>
          <w:ilvl w:val="0"/>
          <w:numId w:val="30"/>
        </w:numPr>
        <w:rPr>
          <w:b/>
          <w:bCs/>
        </w:rPr>
      </w:pPr>
      <w:r w:rsidRPr="003748C1">
        <w:rPr>
          <w:bCs/>
        </w:rPr>
        <w:t>адекватно оценивать дальнейшее развитие своего проекта или исследования, видеть возможные варианты применения результатов;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>определять область своих познавательных интересов;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ab/>
        <w:t>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ab/>
        <w:t>находить практическое применение имеющимся предметным знаниям в ходе выполнения учебного исследования или проекта;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ab/>
        <w:t>планировать и выполнять учебный проект, учебное исследование, используя методы, оборудование и технологии адекватные проблеме;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ab/>
      </w:r>
      <w:proofErr w:type="gramStart"/>
      <w:r w:rsidRPr="003748C1">
        <w:rPr>
          <w:bCs/>
        </w:rPr>
        <w:t>использовать научные методы: постановка проблемы, выдвижение гипотезы, доказательство, анализ, обобщение, статистика, эксперимент, наблюдение, рассуждение, опровержение, установление причинно-следственных связей, построение и выполнение алгоритма и т.д.;</w:t>
      </w:r>
      <w:proofErr w:type="gramEnd"/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ab/>
        <w:t>ясно и логично излагать свою точку зрения, участвовать в дискуссиях, обсуждать проблему, находить компромиссные решения и т.д.;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ab/>
        <w:t>видеть и комментировать разные точки зрения, морально-этические аспекты проблемы;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ab/>
        <w:t>предполагать возможное практическое применение результатов учебного исследования и продукта учебного проекта;</w:t>
      </w:r>
    </w:p>
    <w:p w:rsidR="003748C1" w:rsidRPr="003748C1" w:rsidRDefault="003748C1" w:rsidP="003748C1">
      <w:pPr>
        <w:numPr>
          <w:ilvl w:val="0"/>
          <w:numId w:val="30"/>
        </w:numPr>
        <w:rPr>
          <w:bCs/>
        </w:rPr>
      </w:pPr>
      <w:r w:rsidRPr="003748C1">
        <w:rPr>
          <w:bCs/>
        </w:rPr>
        <w:tab/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3748C1" w:rsidRPr="003748C1" w:rsidRDefault="003748C1" w:rsidP="003748C1">
      <w:pPr>
        <w:rPr>
          <w:bCs/>
        </w:rPr>
      </w:pPr>
      <w:r w:rsidRPr="003748C1">
        <w:rPr>
          <w:b/>
          <w:bCs/>
        </w:rPr>
        <w:t>Ученик получит возможность научиться:</w:t>
      </w:r>
    </w:p>
    <w:p w:rsidR="003748C1" w:rsidRPr="003748C1" w:rsidRDefault="003748C1" w:rsidP="003748C1">
      <w:pPr>
        <w:numPr>
          <w:ilvl w:val="0"/>
          <w:numId w:val="31"/>
        </w:numPr>
        <w:rPr>
          <w:bCs/>
        </w:rPr>
      </w:pPr>
      <w:r w:rsidRPr="003748C1">
        <w:rPr>
          <w:bCs/>
        </w:rPr>
        <w:t>выраженной устойчивой учебно-познавательной мотивации и интереса к учению;</w:t>
      </w:r>
    </w:p>
    <w:p w:rsidR="003748C1" w:rsidRPr="003748C1" w:rsidRDefault="003748C1" w:rsidP="003748C1">
      <w:pPr>
        <w:numPr>
          <w:ilvl w:val="0"/>
          <w:numId w:val="31"/>
        </w:numPr>
        <w:rPr>
          <w:bCs/>
        </w:rPr>
      </w:pPr>
      <w:r w:rsidRPr="003748C1">
        <w:rPr>
          <w:bCs/>
        </w:rPr>
        <w:t>готовности к самообразованию и самовоспитанию;</w:t>
      </w:r>
    </w:p>
    <w:p w:rsidR="003748C1" w:rsidRPr="003748C1" w:rsidRDefault="003748C1" w:rsidP="003748C1">
      <w:pPr>
        <w:numPr>
          <w:ilvl w:val="0"/>
          <w:numId w:val="31"/>
        </w:numPr>
        <w:rPr>
          <w:bCs/>
        </w:rPr>
      </w:pPr>
      <w:r w:rsidRPr="003748C1">
        <w:rPr>
          <w:bCs/>
        </w:rPr>
        <w:t xml:space="preserve">адекватной позитивной самооценки и </w:t>
      </w:r>
      <w:proofErr w:type="spellStart"/>
      <w:proofErr w:type="gramStart"/>
      <w:r w:rsidRPr="003748C1">
        <w:rPr>
          <w:bCs/>
        </w:rPr>
        <w:t>Я-концепции</w:t>
      </w:r>
      <w:proofErr w:type="spellEnd"/>
      <w:proofErr w:type="gramEnd"/>
      <w:r w:rsidRPr="003748C1">
        <w:rPr>
          <w:bCs/>
        </w:rPr>
        <w:t>;</w:t>
      </w:r>
    </w:p>
    <w:p w:rsidR="003748C1" w:rsidRPr="003748C1" w:rsidRDefault="003748C1" w:rsidP="003748C1">
      <w:pPr>
        <w:numPr>
          <w:ilvl w:val="0"/>
          <w:numId w:val="31"/>
        </w:numPr>
        <w:rPr>
          <w:bCs/>
        </w:rPr>
      </w:pPr>
      <w:r w:rsidRPr="003748C1">
        <w:rPr>
          <w:bCs/>
        </w:rPr>
        <w:t>компетентности в реализации основ гражданской идентичности в поступках и деятельности;</w:t>
      </w:r>
    </w:p>
    <w:p w:rsidR="003748C1" w:rsidRPr="003748C1" w:rsidRDefault="003748C1" w:rsidP="003748C1">
      <w:pPr>
        <w:numPr>
          <w:ilvl w:val="0"/>
          <w:numId w:val="31"/>
        </w:numPr>
        <w:rPr>
          <w:bCs/>
        </w:rPr>
      </w:pPr>
      <w:r w:rsidRPr="003748C1">
        <w:rPr>
          <w:bCs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3748C1" w:rsidRPr="003748C1" w:rsidRDefault="003748C1" w:rsidP="003748C1">
      <w:pPr>
        <w:numPr>
          <w:ilvl w:val="0"/>
          <w:numId w:val="31"/>
        </w:numPr>
        <w:rPr>
          <w:bCs/>
        </w:rPr>
      </w:pPr>
      <w:proofErr w:type="spellStart"/>
      <w:r w:rsidRPr="003748C1">
        <w:rPr>
          <w:bCs/>
        </w:rPr>
        <w:t>эмпатии</w:t>
      </w:r>
      <w:proofErr w:type="spellEnd"/>
      <w:r w:rsidRPr="003748C1">
        <w:rPr>
          <w:bCs/>
        </w:rPr>
        <w:t xml:space="preserve"> как осознанного понимания и сопереживания чувствам других, </w:t>
      </w:r>
      <w:proofErr w:type="gramStart"/>
      <w:r w:rsidRPr="003748C1">
        <w:rPr>
          <w:bCs/>
        </w:rPr>
        <w:t>выражающейся</w:t>
      </w:r>
      <w:proofErr w:type="gramEnd"/>
      <w:r w:rsidRPr="003748C1">
        <w:rPr>
          <w:bCs/>
        </w:rPr>
        <w:t xml:space="preserve"> в поступках, направленных на помощь и обеспечение благополучия;</w:t>
      </w:r>
    </w:p>
    <w:p w:rsidR="003748C1" w:rsidRPr="003748C1" w:rsidRDefault="003748C1" w:rsidP="003748C1">
      <w:pPr>
        <w:numPr>
          <w:ilvl w:val="0"/>
          <w:numId w:val="31"/>
        </w:numPr>
        <w:rPr>
          <w:bCs/>
        </w:rPr>
      </w:pPr>
      <w:r w:rsidRPr="003748C1">
        <w:rPr>
          <w:bCs/>
        </w:rPr>
        <w:lastRenderedPageBreak/>
        <w:t>самостоятельно задумывать, планировать и выполнять учебный проект, учебное исследование;</w:t>
      </w:r>
    </w:p>
    <w:p w:rsidR="003748C1" w:rsidRPr="003748C1" w:rsidRDefault="003748C1" w:rsidP="003748C1">
      <w:pPr>
        <w:numPr>
          <w:ilvl w:val="0"/>
          <w:numId w:val="31"/>
        </w:numPr>
        <w:rPr>
          <w:bCs/>
        </w:rPr>
      </w:pPr>
      <w:r w:rsidRPr="003748C1">
        <w:rPr>
          <w:bCs/>
        </w:rPr>
        <w:t>целенаправленно и осознанно развивать свои познавательные, регулятивные, коммуникативные способности;</w:t>
      </w:r>
    </w:p>
    <w:p w:rsidR="003748C1" w:rsidRPr="003748C1" w:rsidRDefault="003748C1" w:rsidP="003748C1">
      <w:pPr>
        <w:numPr>
          <w:ilvl w:val="0"/>
          <w:numId w:val="31"/>
        </w:numPr>
        <w:rPr>
          <w:bCs/>
        </w:rPr>
      </w:pPr>
      <w:r w:rsidRPr="003748C1">
        <w:rPr>
          <w:bCs/>
        </w:rPr>
        <w:t>осознавать свою ответственность за достоверность полученной информации, полученных знаний, качество выполнения проекта, исследования.</w:t>
      </w:r>
    </w:p>
    <w:p w:rsidR="003748C1" w:rsidRPr="003748C1" w:rsidRDefault="003748C1" w:rsidP="003748C1">
      <w:pPr>
        <w:numPr>
          <w:ilvl w:val="0"/>
          <w:numId w:val="31"/>
        </w:numPr>
        <w:rPr>
          <w:bCs/>
        </w:rPr>
      </w:pPr>
      <w:r w:rsidRPr="003748C1">
        <w:rPr>
          <w:bCs/>
        </w:rPr>
        <w:tab/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3748C1" w:rsidRPr="003748C1" w:rsidRDefault="003748C1" w:rsidP="003748C1">
      <w:pPr>
        <w:numPr>
          <w:ilvl w:val="0"/>
          <w:numId w:val="31"/>
        </w:numPr>
        <w:rPr>
          <w:bCs/>
        </w:rPr>
      </w:pPr>
      <w:r w:rsidRPr="003748C1">
        <w:rPr>
          <w:bCs/>
        </w:rPr>
        <w:tab/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3748C1" w:rsidRPr="003748C1" w:rsidRDefault="003748C1" w:rsidP="003748C1">
      <w:pPr>
        <w:numPr>
          <w:ilvl w:val="0"/>
          <w:numId w:val="31"/>
        </w:numPr>
        <w:rPr>
          <w:bCs/>
        </w:rPr>
      </w:pPr>
      <w:r w:rsidRPr="003748C1">
        <w:rPr>
          <w:bCs/>
        </w:rPr>
        <w:tab/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3748C1" w:rsidRPr="003748C1" w:rsidRDefault="003748C1" w:rsidP="003748C1">
      <w:pPr>
        <w:numPr>
          <w:ilvl w:val="0"/>
          <w:numId w:val="31"/>
        </w:numPr>
        <w:rPr>
          <w:bCs/>
        </w:rPr>
      </w:pPr>
      <w:r w:rsidRPr="003748C1">
        <w:rPr>
          <w:bCs/>
        </w:rPr>
        <w:tab/>
        <w:t>адекватно оценивать риски реализации проекта и проведения исследования и предусматривать пути минимизации этих рисков.</w:t>
      </w:r>
    </w:p>
    <w:p w:rsidR="003748C1" w:rsidRDefault="003748C1" w:rsidP="003748C1">
      <w:pPr>
        <w:ind w:right="514"/>
        <w:rPr>
          <w:b/>
        </w:rPr>
      </w:pPr>
    </w:p>
    <w:p w:rsidR="007D0080" w:rsidRPr="003748C1" w:rsidRDefault="003B7EAF" w:rsidP="003748C1">
      <w:pPr>
        <w:ind w:right="514"/>
        <w:rPr>
          <w:b/>
          <w:bCs/>
        </w:rPr>
      </w:pPr>
      <w:r w:rsidRPr="003748C1">
        <w:rPr>
          <w:b/>
        </w:rPr>
        <w:t>Курс по выбору «</w:t>
      </w:r>
      <w:r w:rsidRPr="003748C1">
        <w:rPr>
          <w:b/>
          <w:bCs/>
          <w:color w:val="000000" w:themeColor="text1"/>
        </w:rPr>
        <w:t>Методы  решения  физических  задач»</w:t>
      </w:r>
    </w:p>
    <w:p w:rsidR="00DD32C4" w:rsidRPr="003748C1" w:rsidRDefault="00DD32C4" w:rsidP="003748C1">
      <w:pPr>
        <w:pStyle w:val="a7"/>
        <w:widowControl w:val="0"/>
        <w:numPr>
          <w:ilvl w:val="0"/>
          <w:numId w:val="29"/>
        </w:numPr>
        <w:tabs>
          <w:tab w:val="left" w:pos="920"/>
          <w:tab w:val="left" w:pos="921"/>
        </w:tabs>
        <w:autoSpaceDE w:val="0"/>
        <w:autoSpaceDN w:val="0"/>
        <w:spacing w:after="0" w:line="240" w:lineRule="auto"/>
        <w:ind w:right="303" w:firstLine="0"/>
        <w:contextualSpacing w:val="0"/>
        <w:rPr>
          <w:rFonts w:ascii="Times New Roman" w:hAnsi="Times New Roman"/>
          <w:sz w:val="24"/>
          <w:szCs w:val="24"/>
        </w:rPr>
      </w:pPr>
      <w:r w:rsidRPr="003748C1">
        <w:rPr>
          <w:rFonts w:ascii="Times New Roman" w:hAnsi="Times New Roman"/>
          <w:sz w:val="24"/>
          <w:szCs w:val="24"/>
        </w:rPr>
        <w:t>демонстрировать</w:t>
      </w:r>
      <w:r w:rsidRPr="003748C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на</w:t>
      </w:r>
      <w:r w:rsidRPr="003748C1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примерах</w:t>
      </w:r>
      <w:r w:rsidRPr="003748C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роль</w:t>
      </w:r>
      <w:r w:rsidRPr="003748C1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</w:t>
      </w:r>
      <w:r w:rsidRPr="003748C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место</w:t>
      </w:r>
      <w:r w:rsidRPr="003748C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физики</w:t>
      </w:r>
      <w:r w:rsidRPr="003748C1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в</w:t>
      </w:r>
      <w:r w:rsidRPr="003748C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формировании</w:t>
      </w:r>
      <w:r w:rsidRPr="003748C1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современной</w:t>
      </w:r>
      <w:r w:rsidRPr="003748C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научной</w:t>
      </w:r>
      <w:r w:rsidRPr="003748C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картины</w:t>
      </w:r>
      <w:r w:rsidRPr="003748C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мира,</w:t>
      </w:r>
      <w:r w:rsidRPr="003748C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в</w:t>
      </w:r>
      <w:r w:rsidRPr="003748C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развитии</w:t>
      </w:r>
      <w:r w:rsidRPr="003748C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современной</w:t>
      </w:r>
      <w:r w:rsidRPr="003748C1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техники</w:t>
      </w:r>
      <w:r w:rsidRPr="003748C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</w:t>
      </w:r>
      <w:r w:rsidRPr="003748C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технологий,</w:t>
      </w:r>
      <w:r w:rsidRPr="003748C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в</w:t>
      </w:r>
      <w:r w:rsidRPr="003748C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практической деятельности</w:t>
      </w:r>
      <w:r w:rsidRPr="003748C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людей;</w:t>
      </w:r>
    </w:p>
    <w:p w:rsidR="00DD32C4" w:rsidRPr="003748C1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0"/>
          <w:tab w:val="left" w:pos="921"/>
        </w:tabs>
        <w:autoSpaceDE w:val="0"/>
        <w:autoSpaceDN w:val="0"/>
        <w:spacing w:after="0" w:line="240" w:lineRule="auto"/>
        <w:ind w:left="920" w:hanging="709"/>
        <w:contextualSpacing w:val="0"/>
        <w:rPr>
          <w:rFonts w:ascii="Times New Roman" w:hAnsi="Times New Roman"/>
          <w:sz w:val="24"/>
          <w:szCs w:val="24"/>
        </w:rPr>
      </w:pPr>
      <w:r w:rsidRPr="003748C1">
        <w:rPr>
          <w:rFonts w:ascii="Times New Roman" w:hAnsi="Times New Roman"/>
          <w:sz w:val="24"/>
          <w:szCs w:val="24"/>
        </w:rPr>
        <w:t>демонстрировать</w:t>
      </w:r>
      <w:r w:rsidRPr="003748C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на</w:t>
      </w:r>
      <w:r w:rsidRPr="003748C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примерах</w:t>
      </w:r>
      <w:r w:rsidRPr="003748C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взаимосвязь</w:t>
      </w:r>
      <w:r w:rsidRPr="003748C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между</w:t>
      </w:r>
      <w:r w:rsidRPr="003748C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физикой</w:t>
      </w:r>
      <w:r w:rsidRPr="003748C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</w:t>
      </w:r>
      <w:r w:rsidRPr="003748C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другими</w:t>
      </w:r>
      <w:r w:rsidRPr="003748C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естественными</w:t>
      </w:r>
      <w:r w:rsidRPr="003748C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науками;</w:t>
      </w:r>
    </w:p>
    <w:p w:rsidR="00DD32C4" w:rsidRPr="003748C1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0"/>
          <w:tab w:val="left" w:pos="921"/>
        </w:tabs>
        <w:autoSpaceDE w:val="0"/>
        <w:autoSpaceDN w:val="0"/>
        <w:spacing w:after="0" w:line="240" w:lineRule="auto"/>
        <w:ind w:left="920" w:hanging="709"/>
        <w:contextualSpacing w:val="0"/>
        <w:rPr>
          <w:rFonts w:ascii="Times New Roman" w:hAnsi="Times New Roman"/>
          <w:sz w:val="24"/>
          <w:szCs w:val="24"/>
        </w:rPr>
      </w:pPr>
      <w:r w:rsidRPr="003748C1">
        <w:rPr>
          <w:rFonts w:ascii="Times New Roman" w:hAnsi="Times New Roman"/>
          <w:sz w:val="24"/>
          <w:szCs w:val="24"/>
        </w:rPr>
        <w:t>устанавливать</w:t>
      </w:r>
      <w:r w:rsidRPr="003748C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взаимосвязь</w:t>
      </w:r>
      <w:r w:rsidRPr="003748C1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proofErr w:type="gramStart"/>
      <w:r w:rsidRPr="003748C1">
        <w:rPr>
          <w:rFonts w:ascii="Times New Roman" w:hAnsi="Times New Roman"/>
          <w:sz w:val="24"/>
          <w:szCs w:val="24"/>
        </w:rPr>
        <w:t>естественно-научных</w:t>
      </w:r>
      <w:proofErr w:type="spellEnd"/>
      <w:proofErr w:type="gramEnd"/>
      <w:r w:rsidRPr="003748C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явлений</w:t>
      </w:r>
      <w:r w:rsidRPr="003748C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</w:t>
      </w:r>
      <w:r w:rsidRPr="003748C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применять</w:t>
      </w:r>
      <w:r w:rsidRPr="003748C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основные</w:t>
      </w:r>
      <w:r w:rsidRPr="003748C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физические</w:t>
      </w:r>
      <w:r w:rsidRPr="003748C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модели</w:t>
      </w:r>
      <w:r w:rsidRPr="003748C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для</w:t>
      </w:r>
      <w:r w:rsidRPr="003748C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их</w:t>
      </w:r>
      <w:r w:rsidRPr="003748C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описания</w:t>
      </w:r>
      <w:r w:rsidRPr="003748C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</w:t>
      </w:r>
      <w:r w:rsidRPr="003748C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объяснения;</w:t>
      </w:r>
    </w:p>
    <w:p w:rsidR="00DD32C4" w:rsidRPr="003748C1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0"/>
          <w:tab w:val="left" w:pos="921"/>
        </w:tabs>
        <w:autoSpaceDE w:val="0"/>
        <w:autoSpaceDN w:val="0"/>
        <w:spacing w:after="0" w:line="240" w:lineRule="auto"/>
        <w:ind w:right="301" w:firstLine="0"/>
        <w:contextualSpacing w:val="0"/>
        <w:rPr>
          <w:rFonts w:ascii="Times New Roman" w:hAnsi="Times New Roman"/>
          <w:sz w:val="24"/>
          <w:szCs w:val="24"/>
        </w:rPr>
      </w:pPr>
      <w:r w:rsidRPr="003748C1">
        <w:rPr>
          <w:rFonts w:ascii="Times New Roman" w:hAnsi="Times New Roman"/>
          <w:sz w:val="24"/>
          <w:szCs w:val="24"/>
        </w:rPr>
        <w:t>использовать</w:t>
      </w:r>
      <w:r w:rsidRPr="003748C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информацию</w:t>
      </w:r>
      <w:r w:rsidRPr="003748C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физического</w:t>
      </w:r>
      <w:r w:rsidRPr="003748C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содержания</w:t>
      </w:r>
      <w:r w:rsidRPr="003748C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при</w:t>
      </w:r>
      <w:r w:rsidRPr="003748C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решении</w:t>
      </w:r>
      <w:r w:rsidRPr="003748C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учебных,</w:t>
      </w:r>
      <w:r w:rsidRPr="003748C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практических,</w:t>
      </w:r>
      <w:r w:rsidRPr="003748C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проектных</w:t>
      </w:r>
      <w:r w:rsidRPr="003748C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</w:t>
      </w:r>
      <w:r w:rsidRPr="003748C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исследовательских</w:t>
      </w:r>
      <w:r w:rsidRPr="003748C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задач,</w:t>
      </w:r>
      <w:r w:rsidRPr="003748C1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интегрируя</w:t>
      </w:r>
      <w:r w:rsidRPr="003748C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информацию из различных</w:t>
      </w:r>
      <w:r w:rsidRPr="00374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источников и</w:t>
      </w:r>
      <w:r w:rsidRPr="003748C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критически</w:t>
      </w:r>
      <w:r w:rsidRPr="003748C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ее</w:t>
      </w:r>
      <w:r w:rsidRPr="003748C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оценивая;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right="29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8C1">
        <w:rPr>
          <w:rFonts w:ascii="Times New Roman" w:hAnsi="Times New Roman"/>
          <w:sz w:val="24"/>
          <w:szCs w:val="24"/>
        </w:rPr>
        <w:t>различать</w:t>
      </w:r>
      <w:r w:rsidRPr="00374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</w:t>
      </w:r>
      <w:r w:rsidRPr="00374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уметь</w:t>
      </w:r>
      <w:r w:rsidRPr="00374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использовать</w:t>
      </w:r>
      <w:r w:rsidRPr="00374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в</w:t>
      </w:r>
      <w:r w:rsidRPr="00374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учебно-исследовательской</w:t>
      </w:r>
      <w:r w:rsidRPr="00374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деятельности</w:t>
      </w:r>
      <w:r w:rsidRPr="00374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методы</w:t>
      </w:r>
      <w:r w:rsidRPr="00374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научного</w:t>
      </w:r>
      <w:r w:rsidRPr="00374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познания</w:t>
      </w:r>
      <w:r w:rsidRPr="00374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(наблюдение,</w:t>
      </w:r>
      <w:r w:rsidRPr="00374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описание,</w:t>
      </w:r>
      <w:r w:rsidRPr="00374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измерение,</w:t>
      </w:r>
      <w:r w:rsidRPr="003748C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эксперимент,</w:t>
      </w:r>
      <w:r w:rsidRPr="003748C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выдвижение</w:t>
      </w:r>
      <w:r w:rsidRPr="003748C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48C1">
        <w:rPr>
          <w:rFonts w:ascii="Times New Roman" w:hAnsi="Times New Roman"/>
          <w:sz w:val="24"/>
          <w:szCs w:val="24"/>
        </w:rPr>
        <w:t>гипотезы,</w:t>
      </w:r>
      <w:proofErr w:type="gramEnd"/>
      <w:r w:rsidRPr="00DA4FF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моделирование</w:t>
      </w:r>
      <w:r w:rsidRPr="00DA4FF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др.)</w:t>
      </w:r>
      <w:r w:rsidRPr="00DA4FF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формы</w:t>
      </w:r>
      <w:r w:rsidRPr="00DA4FF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научного</w:t>
      </w:r>
      <w:r w:rsidRPr="00DA4FF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познания</w:t>
      </w:r>
      <w:r w:rsidRPr="00DA4FF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(факты,</w:t>
      </w:r>
      <w:r w:rsidRPr="00DA4FF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законы,</w:t>
      </w:r>
      <w:r w:rsidRPr="00DA4FF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теории),</w:t>
      </w:r>
      <w:r w:rsidRPr="00DA4FF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демонстрируя</w:t>
      </w:r>
      <w:r w:rsidRPr="00DA4FF9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на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примерах</w:t>
      </w:r>
      <w:r w:rsidRPr="00DA4FF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их</w:t>
      </w:r>
      <w:r w:rsidRPr="00DA4FF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роль и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место в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научном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познании;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right="297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проводить прямые и косвенные изменения физических величин, выбирая измерительные приборы с учетом необходимой точности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измерений, планировать ход измерений, получать значение измеряемой величины и оценивать относительную погрешность по заданным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формулам;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right="29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проводить исследования зависимостей между физическими величинами: проводить измерения и определять на основе исследования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значение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параметров,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характеризующих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данную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зависимость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между</w:t>
      </w:r>
      <w:r w:rsidRPr="00DA4FF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величинами,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делать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вывод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с</w:t>
      </w:r>
      <w:r w:rsidRPr="00DA4FF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учетом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погрешности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измерений;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right="29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использовать для описания характера протекания физических процессов физические величины и демонстрировать взаимосвязь между</w:t>
      </w:r>
      <w:r w:rsidRPr="00DA4FF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ними;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left="920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использовать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для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описания</w:t>
      </w:r>
      <w:r w:rsidRPr="00DA4FF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характера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протекания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физических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процессов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физические</w:t>
      </w:r>
      <w:r w:rsidRPr="00DA4F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законы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с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учетом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границ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их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применимости;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right="29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решать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качественные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задачи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(в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том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числе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DA4FF9">
        <w:rPr>
          <w:rFonts w:ascii="Times New Roman" w:hAnsi="Times New Roman"/>
          <w:sz w:val="24"/>
          <w:szCs w:val="24"/>
        </w:rPr>
        <w:t>межпредметного</w:t>
      </w:r>
      <w:proofErr w:type="spellEnd"/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характера):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используя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модели,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физические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величины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законы,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выстраивать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логически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верную цепочку</w:t>
      </w:r>
      <w:r w:rsidRPr="00DA4F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объяснения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(доказательства) предложенного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в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задаче процесса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(явления);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right="29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4FF9">
        <w:rPr>
          <w:rFonts w:ascii="Times New Roman" w:hAnsi="Times New Roman"/>
          <w:sz w:val="24"/>
          <w:szCs w:val="24"/>
        </w:rPr>
        <w:t>решать расчетные задачи с явно заданной физической моделью: на основе анализа условия задачи выделять физическую модель,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находить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физические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величины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законы,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необходимые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достаточные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для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ее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решения,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проводить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расчеты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проверять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полученный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результат;</w:t>
      </w:r>
      <w:proofErr w:type="gramEnd"/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left="920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учитывать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границы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применения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изученных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физических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моделей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при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решении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физических</w:t>
      </w:r>
      <w:r w:rsidRPr="00DA4F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DA4FF9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задач;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right="307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использовать информацию и применять знания о принципах работы и основных характеристиках изученных машин, приборов и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других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технических</w:t>
      </w:r>
      <w:r w:rsidRPr="00DA4FF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устрой</w:t>
      </w:r>
      <w:proofErr w:type="gramStart"/>
      <w:r w:rsidRPr="00DA4FF9">
        <w:rPr>
          <w:rFonts w:ascii="Times New Roman" w:hAnsi="Times New Roman"/>
          <w:sz w:val="24"/>
          <w:szCs w:val="24"/>
        </w:rPr>
        <w:t>ств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дл</w:t>
      </w:r>
      <w:proofErr w:type="gramEnd"/>
      <w:r w:rsidRPr="00DA4FF9">
        <w:rPr>
          <w:rFonts w:ascii="Times New Roman" w:hAnsi="Times New Roman"/>
          <w:sz w:val="24"/>
          <w:szCs w:val="24"/>
        </w:rPr>
        <w:t>я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решения практических,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учебно-исследовательских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 проектных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задач;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right="29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lastRenderedPageBreak/>
        <w:t>использовать знания о физических объектах и процессах в повседневной жизни для обеспечения безопасности при обращении с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приборами и техническими устройствами, для сохранения здоровья и соблюдения норм экологического поведения в окружающей среде, для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принятия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решений в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повседневной жизни.</w:t>
      </w:r>
    </w:p>
    <w:p w:rsidR="00DD32C4" w:rsidRPr="00DA4FF9" w:rsidRDefault="00DD32C4" w:rsidP="00DA4FF9">
      <w:pPr>
        <w:pStyle w:val="a9"/>
        <w:spacing w:after="0"/>
      </w:pPr>
      <w:r w:rsidRPr="00DA4FF9">
        <w:t>Выпускник</w:t>
      </w:r>
      <w:r w:rsidRPr="00DA4FF9">
        <w:rPr>
          <w:spacing w:val="-4"/>
        </w:rPr>
        <w:t xml:space="preserve"> </w:t>
      </w:r>
      <w:r w:rsidRPr="00DA4FF9">
        <w:t>на</w:t>
      </w:r>
      <w:r w:rsidRPr="00DA4FF9">
        <w:rPr>
          <w:spacing w:val="-4"/>
        </w:rPr>
        <w:t xml:space="preserve"> </w:t>
      </w:r>
      <w:r w:rsidRPr="00DA4FF9">
        <w:t>базовом</w:t>
      </w:r>
      <w:r w:rsidRPr="00DA4FF9">
        <w:rPr>
          <w:spacing w:val="-6"/>
        </w:rPr>
        <w:t xml:space="preserve"> </w:t>
      </w:r>
      <w:r w:rsidRPr="00DA4FF9">
        <w:t>уровне</w:t>
      </w:r>
      <w:r w:rsidRPr="00DA4FF9">
        <w:rPr>
          <w:spacing w:val="-4"/>
        </w:rPr>
        <w:t xml:space="preserve"> </w:t>
      </w:r>
      <w:r w:rsidRPr="00DA4FF9">
        <w:t>получит</w:t>
      </w:r>
      <w:r w:rsidRPr="00DA4FF9">
        <w:rPr>
          <w:spacing w:val="-3"/>
        </w:rPr>
        <w:t xml:space="preserve"> </w:t>
      </w:r>
      <w:r w:rsidRPr="00DA4FF9">
        <w:t>возможность</w:t>
      </w:r>
      <w:r w:rsidRPr="00DA4FF9">
        <w:rPr>
          <w:spacing w:val="-4"/>
        </w:rPr>
        <w:t xml:space="preserve"> </w:t>
      </w:r>
      <w:r w:rsidRPr="00DA4FF9">
        <w:t>научиться: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right="307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понимать и объяснять целостность физической теории, различать границы ее применимости и место в ряду других физических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теорий;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right="30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владеть</w:t>
      </w:r>
      <w:r w:rsidRPr="00DA4FF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приемами</w:t>
      </w:r>
      <w:r w:rsidRPr="00DA4FF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построения</w:t>
      </w:r>
      <w:r w:rsidRPr="00DA4FF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теоретических</w:t>
      </w:r>
      <w:r w:rsidRPr="00DA4FF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доказательств,</w:t>
      </w:r>
      <w:r w:rsidRPr="00DA4FF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а</w:t>
      </w:r>
      <w:r w:rsidRPr="00DA4FF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также</w:t>
      </w:r>
      <w:r w:rsidRPr="00DA4FF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прогнозирования</w:t>
      </w:r>
      <w:r w:rsidRPr="00DA4FF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особенностей</w:t>
      </w:r>
      <w:r w:rsidRPr="00DA4FF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протекания</w:t>
      </w:r>
      <w:r w:rsidRPr="00DA4FF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физических</w:t>
      </w:r>
      <w:r w:rsidRPr="00DA4FF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явлений</w:t>
      </w:r>
      <w:r w:rsidRPr="00DA4FF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процессов на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основе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полученных теоретических</w:t>
      </w:r>
      <w:r w:rsidRPr="00DA4FF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выводов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 доказательств;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right="29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4FF9">
        <w:rPr>
          <w:rFonts w:ascii="Times New Roman" w:hAnsi="Times New Roman"/>
          <w:sz w:val="24"/>
          <w:szCs w:val="24"/>
        </w:rPr>
        <w:t>характеризовать системную связь между основополагающими научными понятиями: пространство, время, материя (вещество, поле),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движение,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сила, энергия;</w:t>
      </w:r>
      <w:proofErr w:type="gramEnd"/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left="920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выдвигать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гипотезы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на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основе</w:t>
      </w:r>
      <w:r w:rsidRPr="00DA4F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знания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основополагающих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физических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закономерностей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законов;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1"/>
        </w:tabs>
        <w:autoSpaceDE w:val="0"/>
        <w:autoSpaceDN w:val="0"/>
        <w:spacing w:after="0" w:line="240" w:lineRule="auto"/>
        <w:ind w:left="920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самостоятельно</w:t>
      </w:r>
      <w:r w:rsidRPr="00DA4F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планировать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проводить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физические</w:t>
      </w:r>
      <w:r w:rsidRPr="00DA4F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эксперименты;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0"/>
          <w:tab w:val="left" w:pos="921"/>
        </w:tabs>
        <w:autoSpaceDE w:val="0"/>
        <w:autoSpaceDN w:val="0"/>
        <w:spacing w:after="0" w:line="240" w:lineRule="auto"/>
        <w:ind w:right="292" w:firstLine="0"/>
        <w:contextualSpacing w:val="0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характеризовать</w:t>
      </w:r>
      <w:r w:rsidRPr="00DA4FF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глобальные</w:t>
      </w:r>
      <w:r w:rsidRPr="00DA4FF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проблемы,</w:t>
      </w:r>
      <w:r w:rsidRPr="00DA4FF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стоящие</w:t>
      </w:r>
      <w:r w:rsidRPr="00DA4FF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перед</w:t>
      </w:r>
      <w:r w:rsidRPr="00DA4FF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человечеством:</w:t>
      </w:r>
      <w:r w:rsidRPr="00DA4FF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энергетические,</w:t>
      </w:r>
      <w:r w:rsidRPr="00DA4FF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сырьевые,</w:t>
      </w:r>
      <w:r w:rsidRPr="00DA4FF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экологические,</w:t>
      </w:r>
      <w:r w:rsidRPr="00DA4FF9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–</w:t>
      </w:r>
      <w:r w:rsidRPr="00DA4FF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роль</w:t>
      </w:r>
      <w:r w:rsidRPr="00DA4FF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физики</w:t>
      </w:r>
      <w:r w:rsidRPr="00DA4FF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в</w:t>
      </w:r>
      <w:r w:rsidRPr="00DA4FF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решении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этих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проблем;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0"/>
          <w:tab w:val="left" w:pos="921"/>
        </w:tabs>
        <w:autoSpaceDE w:val="0"/>
        <w:autoSpaceDN w:val="0"/>
        <w:spacing w:after="0" w:line="240" w:lineRule="auto"/>
        <w:ind w:right="302" w:firstLine="0"/>
        <w:contextualSpacing w:val="0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решать</w:t>
      </w:r>
      <w:r w:rsidRPr="00DA4FF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практико-ориентированные</w:t>
      </w:r>
      <w:r w:rsidRPr="00DA4FF9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качественные</w:t>
      </w:r>
      <w:r w:rsidRPr="00DA4FF9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расчетные</w:t>
      </w:r>
      <w:r w:rsidRPr="00DA4FF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физические</w:t>
      </w:r>
      <w:r w:rsidRPr="00DA4FF9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задачи</w:t>
      </w:r>
      <w:r w:rsidRPr="00DA4FF9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с</w:t>
      </w:r>
      <w:r w:rsidRPr="00DA4FF9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выбором</w:t>
      </w:r>
      <w:r w:rsidRPr="00DA4FF9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физической</w:t>
      </w:r>
      <w:r w:rsidRPr="00DA4FF9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модели,</w:t>
      </w:r>
      <w:r w:rsidRPr="00DA4FF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используя</w:t>
      </w:r>
      <w:r w:rsidRPr="00DA4FF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несколько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физических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законов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или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формул, связывающих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известные</w:t>
      </w:r>
      <w:r w:rsidRPr="00DA4F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физические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величины,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в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контексте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DA4FF9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связей;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0"/>
          <w:tab w:val="left" w:pos="921"/>
        </w:tabs>
        <w:autoSpaceDE w:val="0"/>
        <w:autoSpaceDN w:val="0"/>
        <w:spacing w:after="0" w:line="240" w:lineRule="auto"/>
        <w:ind w:left="920" w:hanging="709"/>
        <w:contextualSpacing w:val="0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объяснять</w:t>
      </w:r>
      <w:r w:rsidRPr="00DA4F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принципы</w:t>
      </w:r>
      <w:r w:rsidRPr="00DA4F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работы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характеристики</w:t>
      </w:r>
      <w:r w:rsidRPr="00DA4F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изученных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машин,</w:t>
      </w:r>
      <w:r w:rsidRPr="00DA4F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приборов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технических</w:t>
      </w:r>
      <w:r w:rsidRPr="00DA4F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устройств;</w:t>
      </w:r>
    </w:p>
    <w:p w:rsidR="00DD32C4" w:rsidRPr="00DA4FF9" w:rsidRDefault="00DD32C4" w:rsidP="00DA4FF9">
      <w:pPr>
        <w:pStyle w:val="a7"/>
        <w:widowControl w:val="0"/>
        <w:numPr>
          <w:ilvl w:val="0"/>
          <w:numId w:val="29"/>
        </w:numPr>
        <w:tabs>
          <w:tab w:val="left" w:pos="920"/>
          <w:tab w:val="left" w:pos="921"/>
        </w:tabs>
        <w:autoSpaceDE w:val="0"/>
        <w:autoSpaceDN w:val="0"/>
        <w:spacing w:after="0" w:line="240" w:lineRule="auto"/>
        <w:ind w:right="293" w:firstLine="0"/>
        <w:contextualSpacing w:val="0"/>
        <w:rPr>
          <w:rFonts w:ascii="Times New Roman" w:hAnsi="Times New Roman"/>
          <w:sz w:val="24"/>
          <w:szCs w:val="24"/>
        </w:rPr>
      </w:pPr>
      <w:r w:rsidRPr="00DA4FF9">
        <w:rPr>
          <w:rFonts w:ascii="Times New Roman" w:hAnsi="Times New Roman"/>
          <w:sz w:val="24"/>
          <w:szCs w:val="24"/>
        </w:rPr>
        <w:t>объяснять</w:t>
      </w:r>
      <w:r w:rsidRPr="00DA4FF9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условия</w:t>
      </w:r>
      <w:r w:rsidRPr="00DA4FF9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применения</w:t>
      </w:r>
      <w:r w:rsidRPr="00DA4FF9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физических</w:t>
      </w:r>
      <w:r w:rsidRPr="00DA4FF9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моделей</w:t>
      </w:r>
      <w:r w:rsidRPr="00DA4FF9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при</w:t>
      </w:r>
      <w:r w:rsidRPr="00DA4FF9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решении</w:t>
      </w:r>
      <w:r w:rsidRPr="00DA4FF9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физических</w:t>
      </w:r>
      <w:r w:rsidRPr="00DA4FF9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задач,</w:t>
      </w:r>
      <w:r w:rsidRPr="00DA4FF9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находить</w:t>
      </w:r>
      <w:r w:rsidRPr="00DA4FF9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адекватную</w:t>
      </w:r>
      <w:r w:rsidRPr="00DA4FF9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предложенной</w:t>
      </w:r>
      <w:r w:rsidRPr="00DA4FF9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задаче</w:t>
      </w:r>
      <w:r w:rsidRPr="00DA4FF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физическую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 xml:space="preserve">модель, разрешать </w:t>
      </w:r>
      <w:proofErr w:type="gramStart"/>
      <w:r w:rsidRPr="00DA4FF9">
        <w:rPr>
          <w:rFonts w:ascii="Times New Roman" w:hAnsi="Times New Roman"/>
          <w:sz w:val="24"/>
          <w:szCs w:val="24"/>
        </w:rPr>
        <w:t>проблему</w:t>
      </w:r>
      <w:proofErr w:type="gramEnd"/>
      <w:r w:rsidRPr="00DA4F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как на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основе</w:t>
      </w:r>
      <w:r w:rsidRPr="00DA4F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имеющихся знаний, так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и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при</w:t>
      </w:r>
      <w:r w:rsidRPr="00DA4F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помощи</w:t>
      </w:r>
      <w:r w:rsidRPr="00DA4F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A4FF9">
        <w:rPr>
          <w:rFonts w:ascii="Times New Roman" w:hAnsi="Times New Roman"/>
          <w:sz w:val="24"/>
          <w:szCs w:val="24"/>
        </w:rPr>
        <w:t>методов оценки.</w:t>
      </w:r>
    </w:p>
    <w:p w:rsidR="006B2E76" w:rsidRPr="00DA4FF9" w:rsidRDefault="006B2E76" w:rsidP="00DA4FF9">
      <w:pPr>
        <w:pStyle w:val="a7"/>
        <w:spacing w:after="0" w:line="240" w:lineRule="auto"/>
        <w:ind w:left="212" w:right="514"/>
        <w:rPr>
          <w:rFonts w:ascii="Times New Roman" w:hAnsi="Times New Roman"/>
          <w:b/>
          <w:sz w:val="24"/>
          <w:szCs w:val="24"/>
        </w:rPr>
      </w:pPr>
    </w:p>
    <w:p w:rsidR="006B2E76" w:rsidRDefault="006B2E76" w:rsidP="00DA4FF9">
      <w:pPr>
        <w:pStyle w:val="a7"/>
        <w:spacing w:after="0" w:line="240" w:lineRule="auto"/>
        <w:ind w:left="212" w:right="514"/>
        <w:rPr>
          <w:b/>
          <w:bCs/>
          <w:color w:val="000000" w:themeColor="text1"/>
        </w:rPr>
      </w:pPr>
      <w:r w:rsidRPr="00DA4FF9">
        <w:rPr>
          <w:rFonts w:ascii="Times New Roman" w:hAnsi="Times New Roman"/>
          <w:b/>
          <w:sz w:val="24"/>
          <w:szCs w:val="24"/>
        </w:rPr>
        <w:t>Курс по выбору «</w:t>
      </w:r>
      <w:r w:rsidRPr="00DA4FF9">
        <w:rPr>
          <w:rFonts w:ascii="Times New Roman" w:hAnsi="Times New Roman"/>
          <w:b/>
          <w:bCs/>
          <w:color w:val="000000" w:themeColor="text1"/>
          <w:sz w:val="24"/>
          <w:szCs w:val="24"/>
        </w:rPr>
        <w:t>Актуальные вопросы обществознания</w:t>
      </w:r>
      <w:r w:rsidRPr="00DA4FF9">
        <w:rPr>
          <w:b/>
          <w:bCs/>
          <w:color w:val="000000" w:themeColor="text1"/>
        </w:rPr>
        <w:t>»</w:t>
      </w:r>
    </w:p>
    <w:p w:rsidR="00D348A6" w:rsidRPr="00E96474" w:rsidRDefault="00D348A6" w:rsidP="00D348A6">
      <w:pPr>
        <w:pStyle w:val="ad"/>
        <w:autoSpaceDE w:val="0"/>
        <w:spacing w:after="0" w:line="240" w:lineRule="auto"/>
        <w:jc w:val="both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 xml:space="preserve">   </w:t>
      </w:r>
      <w:r w:rsidRPr="00E96474">
        <w:rPr>
          <w:rFonts w:cs="Times New Roman"/>
          <w:b/>
          <w:color w:val="000000" w:themeColor="text1"/>
        </w:rPr>
        <w:t>Предметные:</w:t>
      </w:r>
    </w:p>
    <w:p w:rsidR="00D348A6" w:rsidRPr="00304AB6" w:rsidRDefault="00D348A6" w:rsidP="00D348A6">
      <w:pPr>
        <w:suppressAutoHyphens/>
        <w:jc w:val="both"/>
        <w:rPr>
          <w:b/>
          <w:lang w:eastAsia="en-US"/>
        </w:rPr>
      </w:pPr>
      <w:r>
        <w:rPr>
          <w:b/>
          <w:lang w:eastAsia="en-US"/>
        </w:rPr>
        <w:t xml:space="preserve">   </w:t>
      </w:r>
      <w:r w:rsidRPr="00304AB6">
        <w:rPr>
          <w:b/>
          <w:lang w:eastAsia="en-US"/>
        </w:rPr>
        <w:t>Выпускник на базовом уровне научится:</w:t>
      </w:r>
    </w:p>
    <w:p w:rsidR="00D348A6" w:rsidRPr="00304AB6" w:rsidRDefault="00D348A6" w:rsidP="00D348A6">
      <w:pPr>
        <w:suppressAutoHyphens/>
        <w:jc w:val="both"/>
        <w:rPr>
          <w:rFonts w:eastAsia="Calibri"/>
          <w:lang w:eastAsia="en-US"/>
        </w:rPr>
      </w:pPr>
      <w:r>
        <w:rPr>
          <w:b/>
          <w:highlight w:val="white"/>
          <w:lang w:eastAsia="en-US"/>
        </w:rPr>
        <w:t xml:space="preserve">   </w:t>
      </w:r>
      <w:r w:rsidRPr="00304AB6">
        <w:rPr>
          <w:b/>
          <w:highlight w:val="white"/>
          <w:lang w:eastAsia="en-US"/>
        </w:rPr>
        <w:t>Человек. Человек в системе общественных отношений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Выделять черты социальной сущности человека;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определять роль духовных ценностей в обществе;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распознавать формы культуры по их признакам, иллюстрировать их примерами;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виды искусства;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соотносить поступки и отношения с принятыми нормами морали;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выявлять сущностные характеристики религ</w:t>
      </w:r>
      <w:proofErr w:type="gramStart"/>
      <w:r w:rsidRPr="00304AB6">
        <w:rPr>
          <w:rFonts w:eastAsia="Calibri"/>
          <w:u w:color="000000"/>
          <w:bdr w:val="nil"/>
        </w:rPr>
        <w:t>ии и ее</w:t>
      </w:r>
      <w:proofErr w:type="gramEnd"/>
      <w:r w:rsidRPr="00304AB6">
        <w:rPr>
          <w:rFonts w:eastAsia="Calibri"/>
          <w:u w:color="000000"/>
          <w:bdr w:val="nil"/>
        </w:rPr>
        <w:t xml:space="preserve"> роль в культурной жизни;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выявлять роль агентов социализации на основных этапах социализации индивида;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раскрывать связь между мышлением и деятельностью;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виды деятельности, приводить примеры основных видов деятельности;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выявлять и соотносить цели, средства и результаты деятельности;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 xml:space="preserve">анализировать различные ситуации свободного выбора, выявлять его основания и последствия; 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формы чувственного и рационального познания, поясняя их примерами;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выявлять особенности научного познания;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абсолютную и относительную истины;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иллюстрировать конкретными примерами роль мировоззрения в жизни человека;</w:t>
      </w:r>
    </w:p>
    <w:p w:rsidR="00D348A6" w:rsidRPr="00304AB6" w:rsidRDefault="00D348A6" w:rsidP="00D348A6">
      <w:pPr>
        <w:suppressAutoHyphens/>
        <w:ind w:left="284" w:hanging="284"/>
        <w:jc w:val="both"/>
        <w:rPr>
          <w:rFonts w:eastAsia="Calibri"/>
          <w:u w:color="000000"/>
          <w:bdr w:val="nil"/>
        </w:rPr>
      </w:pPr>
      <w:r>
        <w:rPr>
          <w:rFonts w:eastAsia="Calibri"/>
          <w:u w:color="000000"/>
          <w:bdr w:val="nil"/>
        </w:rPr>
        <w:t xml:space="preserve">     </w:t>
      </w:r>
      <w:r w:rsidRPr="00304AB6">
        <w:rPr>
          <w:rFonts w:eastAsia="Calibri"/>
          <w:u w:color="000000"/>
          <w:bdr w:val="nil"/>
        </w:rPr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D348A6" w:rsidRPr="00304AB6" w:rsidRDefault="00D348A6" w:rsidP="00D348A6">
      <w:pPr>
        <w:suppressAutoHyphens/>
        <w:ind w:left="284" w:hanging="284"/>
        <w:jc w:val="both"/>
        <w:rPr>
          <w:rFonts w:eastAsia="Calibri"/>
          <w:u w:color="000000"/>
          <w:bdr w:val="nil"/>
        </w:rPr>
      </w:pPr>
      <w:r>
        <w:rPr>
          <w:rFonts w:eastAsia="Calibri"/>
          <w:u w:color="000000"/>
          <w:bdr w:val="nil"/>
        </w:rPr>
        <w:t xml:space="preserve">     </w:t>
      </w:r>
      <w:r w:rsidRPr="00304AB6">
        <w:rPr>
          <w:rFonts w:eastAsia="Calibri"/>
          <w:u w:color="000000"/>
          <w:bdr w:val="nil"/>
        </w:rPr>
        <w:t>выражать и аргументировать собственное отношение к роли образования и самообразования в жизни человека.</w:t>
      </w:r>
    </w:p>
    <w:p w:rsidR="00D348A6" w:rsidRPr="00304AB6" w:rsidRDefault="00D348A6" w:rsidP="00D348A6">
      <w:pPr>
        <w:suppressAutoHyphens/>
        <w:ind w:firstLine="709"/>
        <w:jc w:val="both"/>
        <w:rPr>
          <w:b/>
          <w:lang w:eastAsia="en-US"/>
        </w:rPr>
      </w:pPr>
      <w:r w:rsidRPr="00304AB6">
        <w:rPr>
          <w:b/>
          <w:lang w:eastAsia="en-US"/>
        </w:rPr>
        <w:t>Общество как сложная динамическая система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приводить примеры прогрессивных и регрессивных общественных изменений, аргументировать свои суждения, выводы;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lastRenderedPageBreak/>
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:rsidR="00D348A6" w:rsidRPr="00304AB6" w:rsidRDefault="00D348A6" w:rsidP="00D348A6">
      <w:pPr>
        <w:suppressAutoHyphens/>
        <w:ind w:firstLine="709"/>
        <w:jc w:val="both"/>
        <w:rPr>
          <w:rFonts w:eastAsia="Calibri"/>
          <w:lang w:eastAsia="en-US"/>
        </w:rPr>
      </w:pPr>
      <w:r w:rsidRPr="00304AB6">
        <w:rPr>
          <w:b/>
          <w:lang w:eastAsia="en-US"/>
        </w:rPr>
        <w:t>Экономика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Раскрывать взаимосвязь экономики с другими сферами жизни общества;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конкретизировать примерами основные факторы производства и факторные доходы;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объяснять механизм свободного ценообразования, приводить примеры действия законов спроса и предложения;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формы бизнеса;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экономические и бухгалтерские издержки;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приводить примеры постоянных и переменных издержек производства;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выделять объекты спроса и предложения на рынке труда, описывать механизм их взаимодействия;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определять причины безработицы, различать ее виды;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 xml:space="preserve">высказывать обоснованные суждения о направлениях государственной политики в области занятости; 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анализировать практические ситуации, связанные с реализацией гражданами своих экономических интересов;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приводить примеры участия государства в регулировании рыночной экономики;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и сравнивать пути достижения экономического роста.</w:t>
      </w:r>
    </w:p>
    <w:p w:rsidR="00D348A6" w:rsidRPr="00304AB6" w:rsidRDefault="00D348A6" w:rsidP="00D348A6">
      <w:pPr>
        <w:suppressAutoHyphens/>
        <w:ind w:firstLine="709"/>
        <w:jc w:val="both"/>
        <w:rPr>
          <w:b/>
          <w:lang w:eastAsia="en-US"/>
        </w:rPr>
      </w:pPr>
      <w:r w:rsidRPr="00304AB6">
        <w:rPr>
          <w:b/>
          <w:lang w:eastAsia="en-US"/>
        </w:rPr>
        <w:t>Социальные отношения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Выделять критерии социальной стратификации;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выявлять причины социальных конфликтов, моделировать ситуации разрешения конфликтов;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конкретизировать примерами виды социальных норм;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характеризовать виды социального контроля и их социальную роль, различать санкции социального контроля;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bCs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виды социальной мобильности, конкретизировать примерами;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 xml:space="preserve">выделять причины и последствия </w:t>
      </w:r>
      <w:proofErr w:type="spellStart"/>
      <w:r w:rsidRPr="00304AB6">
        <w:rPr>
          <w:rFonts w:eastAsia="Calibri"/>
          <w:u w:color="000000"/>
          <w:bdr w:val="nil"/>
        </w:rPr>
        <w:t>этносоциальных</w:t>
      </w:r>
      <w:proofErr w:type="spellEnd"/>
      <w:r w:rsidRPr="00304AB6">
        <w:rPr>
          <w:rFonts w:eastAsia="Calibri"/>
          <w:u w:color="000000"/>
          <w:bdr w:val="nil"/>
        </w:rPr>
        <w:t xml:space="preserve"> конфликтов, приводить примеры способов их разрешения;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характеризовать основные принципы национальной политики России на современном этапе;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 xml:space="preserve">характеризовать социальные институты семьи и брака; раскрывать факторы, влияющие на формирование института современной семьи; 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характеризовать семью как социальный институт, раскрывать роль семьи в современном обществе;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lastRenderedPageBreak/>
        <w:t>высказывать обоснованные суждения о факторах, влияющих на демографическую ситуацию в стране;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 xml:space="preserve"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оценивать собственные отношения и взаимодействие с другими людьми с позиций толерантности.</w:t>
      </w:r>
    </w:p>
    <w:p w:rsidR="00D348A6" w:rsidRPr="00304AB6" w:rsidRDefault="00D348A6" w:rsidP="00D348A6">
      <w:pPr>
        <w:suppressAutoHyphens/>
        <w:ind w:firstLine="709"/>
        <w:jc w:val="both"/>
        <w:rPr>
          <w:b/>
          <w:lang w:eastAsia="en-US"/>
        </w:rPr>
      </w:pPr>
      <w:r w:rsidRPr="00304AB6">
        <w:rPr>
          <w:b/>
          <w:lang w:eastAsia="en-US"/>
        </w:rPr>
        <w:t>Политика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Выделять субъектов политической деятельности и объекты политического воздействия;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политическую власть и другие виды власти;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устанавливать связи между социальными интересами, целями и методами политической деятельности;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высказывать аргументированные суждения о соотношении средств и целей в политике;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раскрывать роль и функции политической системы;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характеризовать государство как центральный институт политической системы;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типы политических режимов, давать оценку роли политических режимов различных типов в общественном развитии;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характеризовать демократическую избирательную систему;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мажоритарную, пропорциональную, смешанную избирательные системы;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определять роль политической элиты и политического лидера в современном обществе;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конкретизировать примерами роль политической идеологии;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раскрывать на примерах функционирование различных партийных систем;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формулировать суждение о значении многопартийности и идеологического плюрализма в современном обществе;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оценивать роль СМИ в современной политической жизни;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иллюстрировать примерами основные этапы политического процесса;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D348A6" w:rsidRPr="00304AB6" w:rsidRDefault="00D348A6" w:rsidP="00D348A6">
      <w:pPr>
        <w:suppressAutoHyphens/>
        <w:ind w:firstLine="709"/>
        <w:jc w:val="both"/>
        <w:rPr>
          <w:b/>
          <w:lang w:eastAsia="en-US"/>
        </w:rPr>
      </w:pPr>
      <w:r w:rsidRPr="00304AB6">
        <w:rPr>
          <w:b/>
          <w:highlight w:val="white"/>
          <w:lang w:eastAsia="en-US"/>
        </w:rPr>
        <w:t>Правовое регулирование общественных отношений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Сравнивать правовые нормы с другими социальными нормами;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выделять основные элементы системы права;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выстраивать иерархию нормативных актов;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выделять основные стадии законотворческого процесса в Российской Федерации;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раскрывать содержание гражданских правоотношений;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организационно-правовые формы предприятий;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характеризовать порядок рассмотрения гражданских споров;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характеризовать условия заключения, изменения и расторжения трудового договора;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иллюстрировать примерами виды социальной защиты и социального обеспечения;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lastRenderedPageBreak/>
        <w:t>извлекать и анализировать информацию по заданной теме в адаптированных источниках различного типа (Конституция РФ, ГПК РФ, АПК РФ, УПК РФ)</w:t>
      </w:r>
      <w:proofErr w:type="gramStart"/>
      <w:r w:rsidRPr="00304AB6">
        <w:rPr>
          <w:rFonts w:eastAsia="Calibri"/>
          <w:u w:color="000000"/>
          <w:bdr w:val="nil"/>
        </w:rPr>
        <w:t>;о</w:t>
      </w:r>
      <w:proofErr w:type="gramEnd"/>
      <w:r w:rsidRPr="00304AB6">
        <w:rPr>
          <w:rFonts w:eastAsia="Calibri"/>
          <w:u w:color="000000"/>
          <w:bdr w:val="nil"/>
        </w:rPr>
        <w:t>бъяснять основные идеи международных документов, направленных на защиту прав человека.</w:t>
      </w:r>
    </w:p>
    <w:p w:rsidR="00D348A6" w:rsidRPr="00304AB6" w:rsidRDefault="00D348A6" w:rsidP="00D348A6">
      <w:pPr>
        <w:suppressAutoHyphens/>
        <w:ind w:firstLine="709"/>
        <w:jc w:val="both"/>
        <w:rPr>
          <w:rFonts w:eastAsia="Calibri"/>
          <w:lang w:eastAsia="en-US"/>
        </w:rPr>
      </w:pPr>
      <w:r w:rsidRPr="00304AB6">
        <w:rPr>
          <w:b/>
          <w:lang w:eastAsia="en-US"/>
        </w:rPr>
        <w:t>Выпускник на базовом уровне получит возможность научиться:</w:t>
      </w:r>
    </w:p>
    <w:p w:rsidR="00D348A6" w:rsidRPr="00304AB6" w:rsidRDefault="00D348A6" w:rsidP="00D348A6">
      <w:pPr>
        <w:suppressAutoHyphens/>
        <w:ind w:firstLine="709"/>
        <w:jc w:val="both"/>
        <w:rPr>
          <w:b/>
          <w:lang w:eastAsia="en-US"/>
        </w:rPr>
      </w:pPr>
      <w:r w:rsidRPr="00304AB6">
        <w:rPr>
          <w:b/>
          <w:highlight w:val="white"/>
          <w:lang w:eastAsia="en-US"/>
        </w:rPr>
        <w:t>Человек. Человек в системе общественных отношений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Использовать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 xml:space="preserve">применять знания о методах познания социальных явлений и процессов в учебной деятельности и повседневной жизни; 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оценивать разнообразные явления и процессы общественного развития;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характеризовать основные методы научного познания;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выявлять особенности социального познания;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типы мировоззрений;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объяснять специфику взаимовлияния двух миров социального и природного в понимании природы человека и его мировоззрения;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выражать собственную позицию по вопросу познаваемости мира и аргументировать ее.</w:t>
      </w:r>
    </w:p>
    <w:p w:rsidR="00D348A6" w:rsidRPr="00304AB6" w:rsidRDefault="00D348A6" w:rsidP="00D348A6">
      <w:pPr>
        <w:suppressAutoHyphens/>
        <w:ind w:firstLine="709"/>
        <w:jc w:val="both"/>
        <w:rPr>
          <w:b/>
          <w:lang w:eastAsia="en-US"/>
        </w:rPr>
      </w:pPr>
      <w:r w:rsidRPr="00304AB6">
        <w:rPr>
          <w:b/>
          <w:lang w:eastAsia="en-US"/>
        </w:rPr>
        <w:t>Общество как сложная динамическая система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выявлять, опираясь на теоретические положения и материалы СМИ, тенденции и перспективы общественного развития;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D348A6" w:rsidRPr="00304AB6" w:rsidRDefault="00D348A6" w:rsidP="00D348A6">
      <w:pPr>
        <w:suppressAutoHyphens/>
        <w:jc w:val="both"/>
        <w:rPr>
          <w:b/>
          <w:lang w:eastAsia="en-US"/>
        </w:rPr>
      </w:pPr>
      <w:r w:rsidRPr="00304AB6">
        <w:rPr>
          <w:b/>
          <w:lang w:eastAsia="en-US"/>
        </w:rPr>
        <w:t>Экономика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Выделять и формулировать характерные особенности рыночных структур;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выявлять противоречия рынка;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раскрывать роль и место фондового рынка в рыночных структурах;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раскрывать возможности финансирования малых и крупных фирм;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обосновывать выбор форм бизнеса в конкретных ситуациях;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различать источники финансирования малых и крупных предприятий;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определять практическое назначение основных функций менеджмента;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определять место маркетинга в деятельности организации;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применять полученные знания для выполнения социальных ролей работника и производителя;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оценивать свои возможности трудоустройства в условиях рынка труда;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раскрывать фазы экономического цикла;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D348A6" w:rsidRPr="00304AB6" w:rsidRDefault="00D348A6" w:rsidP="00D348A6">
      <w:pPr>
        <w:suppressAutoHyphens/>
        <w:ind w:firstLine="709"/>
        <w:jc w:val="both"/>
        <w:rPr>
          <w:b/>
          <w:lang w:eastAsia="en-US"/>
        </w:rPr>
      </w:pPr>
      <w:r w:rsidRPr="00304AB6">
        <w:rPr>
          <w:b/>
          <w:lang w:eastAsia="en-US"/>
        </w:rPr>
        <w:t>Социальные отношения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Выделять причины социального неравенства в истории и современном обществе;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анализировать ситуации, связанные с различными способами разрешения социальных конфликтов;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выражать собственное отношение к различным способам разрешения социальных конфликтов;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 xml:space="preserve">толерантно вести себя по отношению к людям, относящимся к различным этническим общностям и религиозным </w:t>
      </w:r>
      <w:proofErr w:type="spellStart"/>
      <w:r w:rsidRPr="00304AB6">
        <w:rPr>
          <w:rFonts w:eastAsia="Calibri"/>
          <w:u w:color="000000"/>
          <w:bdr w:val="nil"/>
        </w:rPr>
        <w:t>конфессиям</w:t>
      </w:r>
      <w:proofErr w:type="spellEnd"/>
      <w:r w:rsidRPr="00304AB6">
        <w:rPr>
          <w:rFonts w:eastAsia="Calibri"/>
          <w:u w:color="000000"/>
          <w:bdr w:val="nil"/>
        </w:rPr>
        <w:t>; оценивать роль толерантности в современном мире;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находить и анализировать социальную информацию о тенденциях развития семьи в современном обществе;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 xml:space="preserve"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 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lastRenderedPageBreak/>
        <w:t>анализировать численность населения и динамику ее изменений в мире и в России.</w:t>
      </w:r>
    </w:p>
    <w:p w:rsidR="00D348A6" w:rsidRPr="00304AB6" w:rsidRDefault="00D348A6" w:rsidP="00D348A6">
      <w:pPr>
        <w:suppressAutoHyphens/>
        <w:ind w:firstLine="709"/>
        <w:jc w:val="both"/>
        <w:rPr>
          <w:b/>
          <w:lang w:eastAsia="en-US"/>
        </w:rPr>
      </w:pPr>
      <w:r w:rsidRPr="00304AB6">
        <w:rPr>
          <w:b/>
          <w:lang w:eastAsia="en-US"/>
        </w:rPr>
        <w:t>Политика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выделять основные этапы избирательной кампании;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 перспективе осознанно участвовать в избирательных кампаниях;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отбирать и систематизировать информацию СМИ о функциях и значении местного самоуправления;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самостоятельно давать аргументированную оценку личных качеств и деятельности политических лидеров;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характеризовать особенности политического процесса в России;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анализировать основные тенденции современного политического процесса.</w:t>
      </w:r>
    </w:p>
    <w:p w:rsidR="00D348A6" w:rsidRPr="00304AB6" w:rsidRDefault="00D348A6" w:rsidP="00D348A6">
      <w:pPr>
        <w:suppressAutoHyphens/>
        <w:ind w:firstLine="709"/>
        <w:jc w:val="both"/>
        <w:rPr>
          <w:rFonts w:eastAsia="Calibri"/>
          <w:lang w:eastAsia="en-US"/>
        </w:rPr>
      </w:pPr>
      <w:r w:rsidRPr="00304AB6">
        <w:rPr>
          <w:b/>
          <w:lang w:eastAsia="en-US"/>
        </w:rPr>
        <w:t>Правовое регулирование общественных отношений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Действовать в пределах правовых норм для успешного решения жизненных задач в разных сферах общественных отношений;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перечислять участников законотворческого процесса и раскрывать их функции;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характеризовать механизм судебной защиты прав человека и гражданина в РФ;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ориентироваться в предпринимательских правоотношениях;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выявлять общественную опасность коррупции для гражданина, общества и государства;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применять знание основных норм права в ситуациях повседневной жизни, прогнозировать последствия принимаемых решений;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оценивать происходящие события и поведение людей с точки зрения соответствия закону;</w:t>
      </w:r>
    </w:p>
    <w:p w:rsidR="00D348A6" w:rsidRPr="00304AB6" w:rsidRDefault="00D348A6" w:rsidP="00D348A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04AB6">
        <w:rPr>
          <w:rFonts w:eastAsia="Calibri"/>
          <w:u w:color="000000"/>
          <w:bdr w:val="nil"/>
        </w:rPr>
        <w:t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D348A6" w:rsidRDefault="00D348A6" w:rsidP="00D348A6"/>
    <w:p w:rsidR="00D348A6" w:rsidRDefault="00D348A6" w:rsidP="00DA4FF9">
      <w:pPr>
        <w:pStyle w:val="a7"/>
        <w:spacing w:after="0" w:line="240" w:lineRule="auto"/>
        <w:ind w:left="212" w:right="514"/>
        <w:rPr>
          <w:b/>
          <w:bCs/>
          <w:color w:val="000000" w:themeColor="text1"/>
        </w:rPr>
      </w:pPr>
    </w:p>
    <w:sectPr w:rsidR="00D348A6" w:rsidSect="005361A6">
      <w:type w:val="continuous"/>
      <w:pgSz w:w="11906" w:h="16838"/>
      <w:pgMar w:top="567" w:right="567" w:bottom="567" w:left="851" w:header="709" w:footer="709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1C43"/>
    <w:multiLevelType w:val="hybridMultilevel"/>
    <w:tmpl w:val="674E9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35181"/>
    <w:multiLevelType w:val="multilevel"/>
    <w:tmpl w:val="31A03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5536EB"/>
    <w:multiLevelType w:val="hybridMultilevel"/>
    <w:tmpl w:val="0B9EF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15515"/>
    <w:multiLevelType w:val="hybridMultilevel"/>
    <w:tmpl w:val="A15C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C4906"/>
    <w:multiLevelType w:val="multilevel"/>
    <w:tmpl w:val="3BCA3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E2A7A61"/>
    <w:multiLevelType w:val="hybridMultilevel"/>
    <w:tmpl w:val="BD3AC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85F87"/>
    <w:multiLevelType w:val="hybridMultilevel"/>
    <w:tmpl w:val="22D467EE"/>
    <w:lvl w:ilvl="0" w:tplc="6B561AF8">
      <w:numFmt w:val="bullet"/>
      <w:lvlText w:val="–"/>
      <w:lvlJc w:val="left"/>
      <w:pPr>
        <w:ind w:left="21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24B084">
      <w:start w:val="10"/>
      <w:numFmt w:val="decimal"/>
      <w:lvlText w:val="%2"/>
      <w:lvlJc w:val="left"/>
      <w:pPr>
        <w:ind w:left="7344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240CBAC">
      <w:numFmt w:val="bullet"/>
      <w:lvlText w:val="•"/>
      <w:lvlJc w:val="left"/>
      <w:pPr>
        <w:ind w:left="8199" w:hanging="300"/>
      </w:pPr>
      <w:rPr>
        <w:rFonts w:hint="default"/>
        <w:lang w:val="ru-RU" w:eastAsia="en-US" w:bidi="ar-SA"/>
      </w:rPr>
    </w:lvl>
    <w:lvl w:ilvl="3" w:tplc="25467942">
      <w:numFmt w:val="bullet"/>
      <w:lvlText w:val="•"/>
      <w:lvlJc w:val="left"/>
      <w:pPr>
        <w:ind w:left="9059" w:hanging="300"/>
      </w:pPr>
      <w:rPr>
        <w:rFonts w:hint="default"/>
        <w:lang w:val="ru-RU" w:eastAsia="en-US" w:bidi="ar-SA"/>
      </w:rPr>
    </w:lvl>
    <w:lvl w:ilvl="4" w:tplc="575CCFA6">
      <w:numFmt w:val="bullet"/>
      <w:lvlText w:val="•"/>
      <w:lvlJc w:val="left"/>
      <w:pPr>
        <w:ind w:left="9919" w:hanging="300"/>
      </w:pPr>
      <w:rPr>
        <w:rFonts w:hint="default"/>
        <w:lang w:val="ru-RU" w:eastAsia="en-US" w:bidi="ar-SA"/>
      </w:rPr>
    </w:lvl>
    <w:lvl w:ilvl="5" w:tplc="D0587744">
      <w:numFmt w:val="bullet"/>
      <w:lvlText w:val="•"/>
      <w:lvlJc w:val="left"/>
      <w:pPr>
        <w:ind w:left="10779" w:hanging="300"/>
      </w:pPr>
      <w:rPr>
        <w:rFonts w:hint="default"/>
        <w:lang w:val="ru-RU" w:eastAsia="en-US" w:bidi="ar-SA"/>
      </w:rPr>
    </w:lvl>
    <w:lvl w:ilvl="6" w:tplc="06B80500">
      <w:numFmt w:val="bullet"/>
      <w:lvlText w:val="•"/>
      <w:lvlJc w:val="left"/>
      <w:pPr>
        <w:ind w:left="11639" w:hanging="300"/>
      </w:pPr>
      <w:rPr>
        <w:rFonts w:hint="default"/>
        <w:lang w:val="ru-RU" w:eastAsia="en-US" w:bidi="ar-SA"/>
      </w:rPr>
    </w:lvl>
    <w:lvl w:ilvl="7" w:tplc="231E8266">
      <w:numFmt w:val="bullet"/>
      <w:lvlText w:val="•"/>
      <w:lvlJc w:val="left"/>
      <w:pPr>
        <w:ind w:left="12498" w:hanging="300"/>
      </w:pPr>
      <w:rPr>
        <w:rFonts w:hint="default"/>
        <w:lang w:val="ru-RU" w:eastAsia="en-US" w:bidi="ar-SA"/>
      </w:rPr>
    </w:lvl>
    <w:lvl w:ilvl="8" w:tplc="146E109A">
      <w:numFmt w:val="bullet"/>
      <w:lvlText w:val="•"/>
      <w:lvlJc w:val="left"/>
      <w:pPr>
        <w:ind w:left="13358" w:hanging="300"/>
      </w:pPr>
      <w:rPr>
        <w:rFonts w:hint="default"/>
        <w:lang w:val="ru-RU" w:eastAsia="en-US" w:bidi="ar-SA"/>
      </w:rPr>
    </w:lvl>
  </w:abstractNum>
  <w:abstractNum w:abstractNumId="7">
    <w:nsid w:val="24951E0D"/>
    <w:multiLevelType w:val="hybridMultilevel"/>
    <w:tmpl w:val="6BE6B822"/>
    <w:lvl w:ilvl="0" w:tplc="1CEE4AEA">
      <w:start w:val="60"/>
      <w:numFmt w:val="decimal"/>
      <w:lvlText w:val="%1"/>
      <w:lvlJc w:val="left"/>
      <w:pPr>
        <w:tabs>
          <w:tab w:val="num" w:pos="8850"/>
        </w:tabs>
        <w:ind w:left="8850" w:hanging="84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332674"/>
    <w:multiLevelType w:val="hybridMultilevel"/>
    <w:tmpl w:val="EEB8CFF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D986D2F"/>
    <w:multiLevelType w:val="hybridMultilevel"/>
    <w:tmpl w:val="C3762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3C1391"/>
    <w:multiLevelType w:val="hybridMultilevel"/>
    <w:tmpl w:val="A7FAA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9639B1"/>
    <w:multiLevelType w:val="hybridMultilevel"/>
    <w:tmpl w:val="DCAC6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944211"/>
    <w:multiLevelType w:val="hybridMultilevel"/>
    <w:tmpl w:val="33106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63A8C"/>
    <w:multiLevelType w:val="hybridMultilevel"/>
    <w:tmpl w:val="C15C6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95DB7"/>
    <w:multiLevelType w:val="hybridMultilevel"/>
    <w:tmpl w:val="0E7ABDB6"/>
    <w:lvl w:ilvl="0" w:tplc="17CC6012">
      <w:start w:val="20"/>
      <w:numFmt w:val="decimal"/>
      <w:lvlText w:val="%1"/>
      <w:lvlJc w:val="left"/>
      <w:pPr>
        <w:tabs>
          <w:tab w:val="num" w:pos="9360"/>
        </w:tabs>
        <w:ind w:left="9360" w:hanging="9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F53209"/>
    <w:multiLevelType w:val="multilevel"/>
    <w:tmpl w:val="85F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9312399"/>
    <w:multiLevelType w:val="hybridMultilevel"/>
    <w:tmpl w:val="992234AC"/>
    <w:lvl w:ilvl="0" w:tplc="ED9ACEC2">
      <w:start w:val="3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DD3499"/>
    <w:multiLevelType w:val="hybridMultilevel"/>
    <w:tmpl w:val="060C4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1815CF"/>
    <w:multiLevelType w:val="hybridMultilevel"/>
    <w:tmpl w:val="7AF6D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31D3C"/>
    <w:multiLevelType w:val="hybridMultilevel"/>
    <w:tmpl w:val="6D64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6603F6"/>
    <w:multiLevelType w:val="multilevel"/>
    <w:tmpl w:val="695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AE6333"/>
    <w:multiLevelType w:val="hybridMultilevel"/>
    <w:tmpl w:val="EEB8CFF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A470CE0"/>
    <w:multiLevelType w:val="hybridMultilevel"/>
    <w:tmpl w:val="6D64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CE25A1"/>
    <w:multiLevelType w:val="hybridMultilevel"/>
    <w:tmpl w:val="D4845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414728"/>
    <w:multiLevelType w:val="multilevel"/>
    <w:tmpl w:val="34B2F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4FE37E9"/>
    <w:multiLevelType w:val="multilevel"/>
    <w:tmpl w:val="44481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D952959"/>
    <w:multiLevelType w:val="multilevel"/>
    <w:tmpl w:val="0F267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4813C07"/>
    <w:multiLevelType w:val="hybridMultilevel"/>
    <w:tmpl w:val="6D64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325B75"/>
    <w:multiLevelType w:val="hybridMultilevel"/>
    <w:tmpl w:val="E66C53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0041A6"/>
    <w:multiLevelType w:val="multilevel"/>
    <w:tmpl w:val="77CEB106"/>
    <w:lvl w:ilvl="0">
      <w:start w:val="6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7C6E5A19"/>
    <w:multiLevelType w:val="hybridMultilevel"/>
    <w:tmpl w:val="7D76A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7"/>
  </w:num>
  <w:num w:numId="4">
    <w:abstractNumId w:val="0"/>
  </w:num>
  <w:num w:numId="5">
    <w:abstractNumId w:val="29"/>
  </w:num>
  <w:num w:numId="6">
    <w:abstractNumId w:val="27"/>
  </w:num>
  <w:num w:numId="7">
    <w:abstractNumId w:val="19"/>
  </w:num>
  <w:num w:numId="8">
    <w:abstractNumId w:val="11"/>
  </w:num>
  <w:num w:numId="9">
    <w:abstractNumId w:val="22"/>
  </w:num>
  <w:num w:numId="10">
    <w:abstractNumId w:val="26"/>
  </w:num>
  <w:num w:numId="11">
    <w:abstractNumId w:val="1"/>
  </w:num>
  <w:num w:numId="12">
    <w:abstractNumId w:val="25"/>
  </w:num>
  <w:num w:numId="13">
    <w:abstractNumId w:val="4"/>
  </w:num>
  <w:num w:numId="14">
    <w:abstractNumId w:val="24"/>
  </w:num>
  <w:num w:numId="15">
    <w:abstractNumId w:val="15"/>
  </w:num>
  <w:num w:numId="16">
    <w:abstractNumId w:val="20"/>
  </w:num>
  <w:num w:numId="17">
    <w:abstractNumId w:val="23"/>
  </w:num>
  <w:num w:numId="18">
    <w:abstractNumId w:val="12"/>
  </w:num>
  <w:num w:numId="19">
    <w:abstractNumId w:val="13"/>
  </w:num>
  <w:num w:numId="20">
    <w:abstractNumId w:val="5"/>
  </w:num>
  <w:num w:numId="21">
    <w:abstractNumId w:val="18"/>
  </w:num>
  <w:num w:numId="22">
    <w:abstractNumId w:val="30"/>
  </w:num>
  <w:num w:numId="23">
    <w:abstractNumId w:val="9"/>
  </w:num>
  <w:num w:numId="24">
    <w:abstractNumId w:val="2"/>
  </w:num>
  <w:num w:numId="25">
    <w:abstractNumId w:val="8"/>
  </w:num>
  <w:num w:numId="26">
    <w:abstractNumId w:val="10"/>
  </w:num>
  <w:num w:numId="27">
    <w:abstractNumId w:val="3"/>
  </w:num>
  <w:num w:numId="28">
    <w:abstractNumId w:val="21"/>
  </w:num>
  <w:num w:numId="29">
    <w:abstractNumId w:val="6"/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 w:grammar="clean"/>
  <w:stylePaneFormatFilter w:val="3F01"/>
  <w:defaultTabStop w:val="708"/>
  <w:characterSpacingControl w:val="doNotCompress"/>
  <w:compat/>
  <w:rsids>
    <w:rsidRoot w:val="00542F43"/>
    <w:rsid w:val="00002461"/>
    <w:rsid w:val="00002898"/>
    <w:rsid w:val="00003496"/>
    <w:rsid w:val="00010058"/>
    <w:rsid w:val="00010597"/>
    <w:rsid w:val="00012F66"/>
    <w:rsid w:val="00020887"/>
    <w:rsid w:val="00020DB2"/>
    <w:rsid w:val="00023338"/>
    <w:rsid w:val="00035EC5"/>
    <w:rsid w:val="00045B80"/>
    <w:rsid w:val="00047346"/>
    <w:rsid w:val="00061B75"/>
    <w:rsid w:val="00064418"/>
    <w:rsid w:val="00075799"/>
    <w:rsid w:val="000777D4"/>
    <w:rsid w:val="00082904"/>
    <w:rsid w:val="000874DD"/>
    <w:rsid w:val="000B1E62"/>
    <w:rsid w:val="000B7D48"/>
    <w:rsid w:val="000C423A"/>
    <w:rsid w:val="000C5811"/>
    <w:rsid w:val="000E0BBF"/>
    <w:rsid w:val="000E140D"/>
    <w:rsid w:val="000E20C0"/>
    <w:rsid w:val="000E4AE1"/>
    <w:rsid w:val="000F106A"/>
    <w:rsid w:val="000F5FE7"/>
    <w:rsid w:val="00100670"/>
    <w:rsid w:val="00120A2D"/>
    <w:rsid w:val="0012798D"/>
    <w:rsid w:val="00127E76"/>
    <w:rsid w:val="00133874"/>
    <w:rsid w:val="001642FF"/>
    <w:rsid w:val="00164BA7"/>
    <w:rsid w:val="00186F80"/>
    <w:rsid w:val="00187E0F"/>
    <w:rsid w:val="00194AA2"/>
    <w:rsid w:val="001D7F8B"/>
    <w:rsid w:val="001E210D"/>
    <w:rsid w:val="001F2880"/>
    <w:rsid w:val="00203CE5"/>
    <w:rsid w:val="00206D82"/>
    <w:rsid w:val="00237490"/>
    <w:rsid w:val="002444BD"/>
    <w:rsid w:val="0025352B"/>
    <w:rsid w:val="0027649E"/>
    <w:rsid w:val="00285AE2"/>
    <w:rsid w:val="00297A69"/>
    <w:rsid w:val="002A2423"/>
    <w:rsid w:val="002B219D"/>
    <w:rsid w:val="002B6737"/>
    <w:rsid w:val="002B6A0A"/>
    <w:rsid w:val="002C489E"/>
    <w:rsid w:val="002D41D2"/>
    <w:rsid w:val="002D4353"/>
    <w:rsid w:val="002E5720"/>
    <w:rsid w:val="002E676C"/>
    <w:rsid w:val="002F1C6C"/>
    <w:rsid w:val="002F7556"/>
    <w:rsid w:val="00300AB2"/>
    <w:rsid w:val="00310B1A"/>
    <w:rsid w:val="003237A8"/>
    <w:rsid w:val="003247B9"/>
    <w:rsid w:val="0033686D"/>
    <w:rsid w:val="00337A39"/>
    <w:rsid w:val="003417E2"/>
    <w:rsid w:val="00357AC3"/>
    <w:rsid w:val="0036035A"/>
    <w:rsid w:val="003748C1"/>
    <w:rsid w:val="003A78E8"/>
    <w:rsid w:val="003B3020"/>
    <w:rsid w:val="003B7EAF"/>
    <w:rsid w:val="003D30CC"/>
    <w:rsid w:val="003E7544"/>
    <w:rsid w:val="003F79AA"/>
    <w:rsid w:val="00400745"/>
    <w:rsid w:val="00401A6E"/>
    <w:rsid w:val="00403406"/>
    <w:rsid w:val="004152E0"/>
    <w:rsid w:val="00421626"/>
    <w:rsid w:val="00444ED7"/>
    <w:rsid w:val="00446E84"/>
    <w:rsid w:val="004537E3"/>
    <w:rsid w:val="00456C11"/>
    <w:rsid w:val="00472B16"/>
    <w:rsid w:val="00483101"/>
    <w:rsid w:val="00491014"/>
    <w:rsid w:val="004A3FB1"/>
    <w:rsid w:val="004C0415"/>
    <w:rsid w:val="004C5243"/>
    <w:rsid w:val="004E0ED0"/>
    <w:rsid w:val="004F08C0"/>
    <w:rsid w:val="004F2BB7"/>
    <w:rsid w:val="004F6603"/>
    <w:rsid w:val="0050078C"/>
    <w:rsid w:val="00500A11"/>
    <w:rsid w:val="005314BA"/>
    <w:rsid w:val="005361A6"/>
    <w:rsid w:val="00542F43"/>
    <w:rsid w:val="005512AD"/>
    <w:rsid w:val="00574CA0"/>
    <w:rsid w:val="00580026"/>
    <w:rsid w:val="00582DC0"/>
    <w:rsid w:val="00586D9A"/>
    <w:rsid w:val="00597570"/>
    <w:rsid w:val="005B1DD6"/>
    <w:rsid w:val="005C2C1C"/>
    <w:rsid w:val="005E5523"/>
    <w:rsid w:val="005F740E"/>
    <w:rsid w:val="00602D0E"/>
    <w:rsid w:val="00614983"/>
    <w:rsid w:val="0064095B"/>
    <w:rsid w:val="00651CB8"/>
    <w:rsid w:val="00655906"/>
    <w:rsid w:val="006807D5"/>
    <w:rsid w:val="00683546"/>
    <w:rsid w:val="006B2E76"/>
    <w:rsid w:val="006B39F3"/>
    <w:rsid w:val="006C2043"/>
    <w:rsid w:val="006C3922"/>
    <w:rsid w:val="006C511A"/>
    <w:rsid w:val="006D3D8E"/>
    <w:rsid w:val="006D5462"/>
    <w:rsid w:val="006F0422"/>
    <w:rsid w:val="006F2211"/>
    <w:rsid w:val="006F4A57"/>
    <w:rsid w:val="006F55C7"/>
    <w:rsid w:val="006F5AAD"/>
    <w:rsid w:val="00723E46"/>
    <w:rsid w:val="00750D01"/>
    <w:rsid w:val="00750D99"/>
    <w:rsid w:val="0075379C"/>
    <w:rsid w:val="00760BA2"/>
    <w:rsid w:val="00762C86"/>
    <w:rsid w:val="00773738"/>
    <w:rsid w:val="0078238D"/>
    <w:rsid w:val="007955B9"/>
    <w:rsid w:val="007A028F"/>
    <w:rsid w:val="007A1EDA"/>
    <w:rsid w:val="007B46C8"/>
    <w:rsid w:val="007D0080"/>
    <w:rsid w:val="007D7202"/>
    <w:rsid w:val="007E4294"/>
    <w:rsid w:val="007E7227"/>
    <w:rsid w:val="007F5A3B"/>
    <w:rsid w:val="00802371"/>
    <w:rsid w:val="00804899"/>
    <w:rsid w:val="00805F2F"/>
    <w:rsid w:val="0080706E"/>
    <w:rsid w:val="00824707"/>
    <w:rsid w:val="008319F3"/>
    <w:rsid w:val="00837BF2"/>
    <w:rsid w:val="00870AD0"/>
    <w:rsid w:val="00872B07"/>
    <w:rsid w:val="00877457"/>
    <w:rsid w:val="00882A0E"/>
    <w:rsid w:val="008838B2"/>
    <w:rsid w:val="00892914"/>
    <w:rsid w:val="00892DE2"/>
    <w:rsid w:val="008A02B1"/>
    <w:rsid w:val="008C066B"/>
    <w:rsid w:val="008D3282"/>
    <w:rsid w:val="008E5CCC"/>
    <w:rsid w:val="008E7069"/>
    <w:rsid w:val="008F08F2"/>
    <w:rsid w:val="008F3242"/>
    <w:rsid w:val="00905B7C"/>
    <w:rsid w:val="009069EB"/>
    <w:rsid w:val="00906D5C"/>
    <w:rsid w:val="009145A0"/>
    <w:rsid w:val="00922773"/>
    <w:rsid w:val="00924FBF"/>
    <w:rsid w:val="00945955"/>
    <w:rsid w:val="00953ABB"/>
    <w:rsid w:val="009C0F94"/>
    <w:rsid w:val="009C6368"/>
    <w:rsid w:val="009D1B49"/>
    <w:rsid w:val="009E45E4"/>
    <w:rsid w:val="009F22E6"/>
    <w:rsid w:val="009F7BD6"/>
    <w:rsid w:val="00A01033"/>
    <w:rsid w:val="00A03F87"/>
    <w:rsid w:val="00A04921"/>
    <w:rsid w:val="00A206FE"/>
    <w:rsid w:val="00A225E7"/>
    <w:rsid w:val="00A22E8F"/>
    <w:rsid w:val="00A444D0"/>
    <w:rsid w:val="00A51BF7"/>
    <w:rsid w:val="00A535D8"/>
    <w:rsid w:val="00A660C7"/>
    <w:rsid w:val="00A75B93"/>
    <w:rsid w:val="00A81017"/>
    <w:rsid w:val="00A84A85"/>
    <w:rsid w:val="00A87321"/>
    <w:rsid w:val="00A91551"/>
    <w:rsid w:val="00AA1177"/>
    <w:rsid w:val="00AA3EFF"/>
    <w:rsid w:val="00AA4BCA"/>
    <w:rsid w:val="00AD1991"/>
    <w:rsid w:val="00AE5C16"/>
    <w:rsid w:val="00AE604F"/>
    <w:rsid w:val="00AE6786"/>
    <w:rsid w:val="00AF41AE"/>
    <w:rsid w:val="00B04A83"/>
    <w:rsid w:val="00B05040"/>
    <w:rsid w:val="00B135FE"/>
    <w:rsid w:val="00B278D6"/>
    <w:rsid w:val="00B613A9"/>
    <w:rsid w:val="00B74550"/>
    <w:rsid w:val="00B77B2E"/>
    <w:rsid w:val="00B84A19"/>
    <w:rsid w:val="00B87551"/>
    <w:rsid w:val="00B95745"/>
    <w:rsid w:val="00B97BFB"/>
    <w:rsid w:val="00BB3441"/>
    <w:rsid w:val="00BB4D2F"/>
    <w:rsid w:val="00BC1BAC"/>
    <w:rsid w:val="00BD4CA3"/>
    <w:rsid w:val="00BE48EB"/>
    <w:rsid w:val="00BF463A"/>
    <w:rsid w:val="00BF750E"/>
    <w:rsid w:val="00C159CC"/>
    <w:rsid w:val="00C177D2"/>
    <w:rsid w:val="00C352B9"/>
    <w:rsid w:val="00C43851"/>
    <w:rsid w:val="00C522FA"/>
    <w:rsid w:val="00C53BB2"/>
    <w:rsid w:val="00C71EED"/>
    <w:rsid w:val="00C74F4B"/>
    <w:rsid w:val="00C7636E"/>
    <w:rsid w:val="00C97FAC"/>
    <w:rsid w:val="00CB46FB"/>
    <w:rsid w:val="00CB6441"/>
    <w:rsid w:val="00CE3830"/>
    <w:rsid w:val="00CE7939"/>
    <w:rsid w:val="00CF3079"/>
    <w:rsid w:val="00CF57EF"/>
    <w:rsid w:val="00D0319F"/>
    <w:rsid w:val="00D04E3E"/>
    <w:rsid w:val="00D348A6"/>
    <w:rsid w:val="00D35667"/>
    <w:rsid w:val="00D3761B"/>
    <w:rsid w:val="00D46950"/>
    <w:rsid w:val="00D75FBC"/>
    <w:rsid w:val="00D76DCD"/>
    <w:rsid w:val="00D84A97"/>
    <w:rsid w:val="00D92EA7"/>
    <w:rsid w:val="00DA4FF9"/>
    <w:rsid w:val="00DB0ACE"/>
    <w:rsid w:val="00DB3FDE"/>
    <w:rsid w:val="00DB56AF"/>
    <w:rsid w:val="00DC4DF9"/>
    <w:rsid w:val="00DD069D"/>
    <w:rsid w:val="00DD32C4"/>
    <w:rsid w:val="00DF4309"/>
    <w:rsid w:val="00E3187C"/>
    <w:rsid w:val="00E327EE"/>
    <w:rsid w:val="00E563E5"/>
    <w:rsid w:val="00E6085D"/>
    <w:rsid w:val="00E60CB3"/>
    <w:rsid w:val="00E72775"/>
    <w:rsid w:val="00E73B62"/>
    <w:rsid w:val="00E86107"/>
    <w:rsid w:val="00E87FD6"/>
    <w:rsid w:val="00E9105E"/>
    <w:rsid w:val="00E927CD"/>
    <w:rsid w:val="00ED46E1"/>
    <w:rsid w:val="00EE5CA1"/>
    <w:rsid w:val="00EF2F57"/>
    <w:rsid w:val="00F0087F"/>
    <w:rsid w:val="00F053D7"/>
    <w:rsid w:val="00F076B0"/>
    <w:rsid w:val="00F17076"/>
    <w:rsid w:val="00F21A58"/>
    <w:rsid w:val="00F23A2A"/>
    <w:rsid w:val="00F2554A"/>
    <w:rsid w:val="00F465F8"/>
    <w:rsid w:val="00F75E89"/>
    <w:rsid w:val="00F7680C"/>
    <w:rsid w:val="00F95326"/>
    <w:rsid w:val="00FB44D1"/>
    <w:rsid w:val="00FD473C"/>
    <w:rsid w:val="00FD645A"/>
    <w:rsid w:val="00FD78BA"/>
    <w:rsid w:val="00FF2254"/>
    <w:rsid w:val="00FF7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5B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2F43"/>
    <w:rPr>
      <w:color w:val="0000FF"/>
      <w:u w:val="single"/>
    </w:rPr>
  </w:style>
  <w:style w:type="table" w:styleId="a4">
    <w:name w:val="Table Grid"/>
    <w:basedOn w:val="a1"/>
    <w:uiPriority w:val="59"/>
    <w:rsid w:val="006F4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rsid w:val="005C2C1C"/>
    <w:rPr>
      <w:color w:val="800080"/>
      <w:u w:val="single"/>
    </w:rPr>
  </w:style>
  <w:style w:type="paragraph" w:styleId="a6">
    <w:name w:val="No Spacing"/>
    <w:uiPriority w:val="1"/>
    <w:qFormat/>
    <w:rsid w:val="00C763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List Paragraph"/>
    <w:basedOn w:val="a"/>
    <w:link w:val="a8"/>
    <w:uiPriority w:val="1"/>
    <w:qFormat/>
    <w:rsid w:val="00C763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5361A6"/>
    <w:pPr>
      <w:ind w:right="-1" w:firstLine="284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361A6"/>
    <w:rPr>
      <w:sz w:val="28"/>
    </w:rPr>
  </w:style>
  <w:style w:type="character" w:customStyle="1" w:styleId="a8">
    <w:name w:val="Абзац списка Знак"/>
    <w:link w:val="a7"/>
    <w:uiPriority w:val="34"/>
    <w:locked/>
    <w:rsid w:val="005361A6"/>
    <w:rPr>
      <w:rFonts w:ascii="Calibri" w:hAnsi="Calibri"/>
      <w:sz w:val="22"/>
      <w:szCs w:val="22"/>
    </w:rPr>
  </w:style>
  <w:style w:type="paragraph" w:styleId="a9">
    <w:name w:val="Body Text"/>
    <w:basedOn w:val="a"/>
    <w:link w:val="aa"/>
    <w:rsid w:val="00F0087F"/>
    <w:pPr>
      <w:spacing w:after="120"/>
    </w:pPr>
  </w:style>
  <w:style w:type="character" w:customStyle="1" w:styleId="aa">
    <w:name w:val="Основной текст Знак"/>
    <w:basedOn w:val="a0"/>
    <w:link w:val="a9"/>
    <w:rsid w:val="00F0087F"/>
    <w:rPr>
      <w:sz w:val="24"/>
      <w:szCs w:val="24"/>
    </w:rPr>
  </w:style>
  <w:style w:type="character" w:customStyle="1" w:styleId="fontstyle01">
    <w:name w:val="fontstyle01"/>
    <w:rsid w:val="00F0087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Body Text Indent"/>
    <w:basedOn w:val="a"/>
    <w:link w:val="ac"/>
    <w:rsid w:val="00750D9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50D99"/>
    <w:rPr>
      <w:sz w:val="24"/>
      <w:szCs w:val="24"/>
    </w:rPr>
  </w:style>
  <w:style w:type="paragraph" w:customStyle="1" w:styleId="Default">
    <w:name w:val="Default"/>
    <w:rsid w:val="006F5AAD"/>
    <w:pPr>
      <w:suppressAutoHyphens/>
      <w:spacing w:line="100" w:lineRule="atLeast"/>
    </w:pPr>
    <w:rPr>
      <w:rFonts w:eastAsia="SimSun"/>
      <w:color w:val="000000"/>
      <w:sz w:val="24"/>
      <w:szCs w:val="24"/>
      <w:lang w:eastAsia="en-US"/>
    </w:rPr>
  </w:style>
  <w:style w:type="paragraph" w:customStyle="1" w:styleId="western">
    <w:name w:val="western"/>
    <w:rsid w:val="004537E3"/>
    <w:pPr>
      <w:spacing w:after="200" w:line="276" w:lineRule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Heading1">
    <w:name w:val="Heading 1"/>
    <w:basedOn w:val="a"/>
    <w:uiPriority w:val="1"/>
    <w:qFormat/>
    <w:rsid w:val="00DD32C4"/>
    <w:pPr>
      <w:widowControl w:val="0"/>
      <w:autoSpaceDE w:val="0"/>
      <w:autoSpaceDN w:val="0"/>
      <w:spacing w:before="2"/>
      <w:ind w:left="943"/>
      <w:jc w:val="both"/>
      <w:outlineLvl w:val="1"/>
    </w:pPr>
    <w:rPr>
      <w:b/>
      <w:bCs/>
      <w:lang w:eastAsia="en-US"/>
    </w:rPr>
  </w:style>
  <w:style w:type="paragraph" w:customStyle="1" w:styleId="ad">
    <w:name w:val="Базовый"/>
    <w:rsid w:val="00D348A6"/>
    <w:pPr>
      <w:widowControl w:val="0"/>
      <w:tabs>
        <w:tab w:val="left" w:pos="709"/>
      </w:tabs>
      <w:suppressAutoHyphens/>
      <w:spacing w:after="200" w:line="276" w:lineRule="auto"/>
    </w:pPr>
    <w:rPr>
      <w:rFonts w:eastAsia="SimSun" w:cs="Mangal"/>
      <w:sz w:val="24"/>
      <w:szCs w:val="24"/>
      <w:lang w:eastAsia="zh-CN" w:bidi="hi-IN"/>
    </w:rPr>
  </w:style>
  <w:style w:type="paragraph" w:styleId="ae">
    <w:name w:val="Normal (Web)"/>
    <w:basedOn w:val="a"/>
    <w:uiPriority w:val="99"/>
    <w:unhideWhenUsed/>
    <w:rsid w:val="00203CE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B1DF2-A902-4C2D-982D-A9B50B919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11</Pages>
  <Words>4113</Words>
  <Characters>31398</Characters>
  <Application>Microsoft Office Word</Application>
  <DocSecurity>0</DocSecurity>
  <Lines>261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 Республикасы</vt:lpstr>
    </vt:vector>
  </TitlesOfParts>
  <Company>школа</Company>
  <LinksUpToDate>false</LinksUpToDate>
  <CharactersWithSpaces>35441</CharactersWithSpaces>
  <SharedDoc>false</SharedDoc>
  <HLinks>
    <vt:vector size="12" baseType="variant">
      <vt:variant>
        <vt:i4>6029414</vt:i4>
      </vt:variant>
      <vt:variant>
        <vt:i4>3</vt:i4>
      </vt:variant>
      <vt:variant>
        <vt:i4>0</vt:i4>
      </vt:variant>
      <vt:variant>
        <vt:i4>5</vt:i4>
      </vt:variant>
      <vt:variant>
        <vt:lpwstr>mailto:bilyrsk@yandex.ru</vt:lpwstr>
      </vt:variant>
      <vt:variant>
        <vt:lpwstr/>
      </vt:variant>
      <vt:variant>
        <vt:i4>6029414</vt:i4>
      </vt:variant>
      <vt:variant>
        <vt:i4>0</vt:i4>
      </vt:variant>
      <vt:variant>
        <vt:i4>0</vt:i4>
      </vt:variant>
      <vt:variant>
        <vt:i4>5</vt:i4>
      </vt:variant>
      <vt:variant>
        <vt:lpwstr>mailto:bilyrsk@yandex.ru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 Республикасы</dc:title>
  <dc:creator>Стукало Любовь</dc:creator>
  <cp:lastModifiedBy>Надежда Новикова</cp:lastModifiedBy>
  <cp:revision>93</cp:revision>
  <cp:lastPrinted>2021-09-29T06:01:00Z</cp:lastPrinted>
  <dcterms:created xsi:type="dcterms:W3CDTF">2017-11-20T03:58:00Z</dcterms:created>
  <dcterms:modified xsi:type="dcterms:W3CDTF">2021-10-06T07:10:00Z</dcterms:modified>
</cp:coreProperties>
</file>